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AAE9" w14:textId="77777777" w:rsidR="004D2206" w:rsidRDefault="004D2206" w:rsidP="004D2206"/>
    <w:p w14:paraId="61346B22" w14:textId="77777777" w:rsidR="004D2206" w:rsidRDefault="004D2206" w:rsidP="004D2206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14:paraId="32FEE3EC" w14:textId="77777777" w:rsidR="004D2206" w:rsidRDefault="004D2206" w:rsidP="004D2206">
      <w:r>
        <w:t>UMOWA (projekt)</w:t>
      </w:r>
    </w:p>
    <w:p w14:paraId="777AB623" w14:textId="77777777" w:rsidR="004D2206" w:rsidRDefault="004D2206" w:rsidP="004D2206">
      <w:pPr>
        <w:rPr>
          <w:sz w:val="16"/>
        </w:rPr>
      </w:pPr>
    </w:p>
    <w:p w14:paraId="39AA6203" w14:textId="77777777" w:rsidR="004D2206" w:rsidRDefault="004D2206" w:rsidP="004D2206">
      <w:pPr>
        <w:jc w:val="both"/>
      </w:pPr>
      <w:r>
        <w:rPr>
          <w:sz w:val="22"/>
          <w:szCs w:val="22"/>
        </w:rPr>
        <w:t xml:space="preserve">            W  dniu ………… sierpnia 2024 r.  w  Żaganiu  pomiędzy </w:t>
      </w:r>
      <w:r>
        <w:rPr>
          <w:b/>
          <w:sz w:val="22"/>
          <w:szCs w:val="22"/>
        </w:rPr>
        <w:t>Gminą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Żagań</w:t>
      </w:r>
      <w:r>
        <w:rPr>
          <w:sz w:val="22"/>
          <w:szCs w:val="22"/>
        </w:rPr>
        <w:t xml:space="preserve">, 68-100 Żagań, ul. Armii Krajowej 9 - zwaną  dalej w treści umowy </w:t>
      </w:r>
      <w:r>
        <w:rPr>
          <w:b/>
          <w:sz w:val="22"/>
          <w:szCs w:val="22"/>
        </w:rPr>
        <w:t>Zamawiającym</w:t>
      </w:r>
      <w:r>
        <w:rPr>
          <w:sz w:val="22"/>
          <w:szCs w:val="22"/>
        </w:rPr>
        <w:t xml:space="preserve"> reprezentowaną przez:</w:t>
      </w:r>
    </w:p>
    <w:p w14:paraId="587EEC53" w14:textId="77777777" w:rsidR="004D2206" w:rsidRDefault="004D2206" w:rsidP="004D2206">
      <w:pPr>
        <w:autoSpaceDE w:val="0"/>
        <w:jc w:val="both"/>
      </w:pPr>
      <w:r>
        <w:rPr>
          <w:b/>
          <w:sz w:val="22"/>
          <w:szCs w:val="22"/>
        </w:rPr>
        <w:t xml:space="preserve">Leszka </w:t>
      </w:r>
      <w:proofErr w:type="spellStart"/>
      <w:r>
        <w:rPr>
          <w:b/>
          <w:sz w:val="22"/>
          <w:szCs w:val="22"/>
        </w:rPr>
        <w:t>Ochrymczuka</w:t>
      </w:r>
      <w:proofErr w:type="spellEnd"/>
      <w:r>
        <w:rPr>
          <w:sz w:val="22"/>
          <w:szCs w:val="22"/>
        </w:rPr>
        <w:t xml:space="preserve">  - Wójta Gminy Żagań</w:t>
      </w:r>
    </w:p>
    <w:p w14:paraId="183D00D3" w14:textId="77777777" w:rsidR="004D2206" w:rsidRDefault="004D2206" w:rsidP="004D2206">
      <w:pPr>
        <w:autoSpaceDE w:val="0"/>
        <w:jc w:val="both"/>
      </w:pPr>
      <w:r>
        <w:rPr>
          <w:b/>
          <w:sz w:val="22"/>
          <w:szCs w:val="22"/>
        </w:rPr>
        <w:t>i Agnieszkę Kosińską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Skarbnika Gminy,</w:t>
      </w:r>
    </w:p>
    <w:p w14:paraId="77555BDE" w14:textId="77777777" w:rsidR="004D2206" w:rsidRDefault="004D2206" w:rsidP="004D2206">
      <w:pPr>
        <w:jc w:val="both"/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: </w:t>
      </w:r>
    </w:p>
    <w:p w14:paraId="20B23CDA" w14:textId="77777777" w:rsidR="004D2206" w:rsidRDefault="004D2206" w:rsidP="004D2206">
      <w:pPr>
        <w:jc w:val="both"/>
      </w:pPr>
      <w:r>
        <w:rPr>
          <w:sz w:val="22"/>
          <w:szCs w:val="22"/>
        </w:rPr>
        <w:t xml:space="preserve">zwanym w dalszej części Umowy </w:t>
      </w:r>
      <w:r>
        <w:rPr>
          <w:b/>
          <w:sz w:val="22"/>
          <w:szCs w:val="22"/>
        </w:rPr>
        <w:t>Przewoźnikiem</w:t>
      </w:r>
    </w:p>
    <w:p w14:paraId="70D52B91" w14:textId="77777777" w:rsidR="004D2206" w:rsidRDefault="004D2206" w:rsidP="004D22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F5589B" w14:textId="77777777" w:rsidR="004D2206" w:rsidRDefault="004D2206" w:rsidP="004D2206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została umowa o następującej treści:</w:t>
      </w:r>
    </w:p>
    <w:p w14:paraId="2B5500C3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</w:t>
      </w:r>
    </w:p>
    <w:p w14:paraId="770AF322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1.W związku z przeprowadzonym postępowaniem o udzielenie zamówienia publicznego w trybie</w:t>
      </w:r>
    </w:p>
    <w:p w14:paraId="7A1E4553" w14:textId="77777777" w:rsidR="004D2206" w:rsidRDefault="004D2206" w:rsidP="004D220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zapytania ofertowego na świadczenie usługi przewozowej polegającej na przewozie 10 uczniów niepełnosprawnych uczniów z miejscowości: Rudawica 52, Rudawica 60, </w:t>
      </w:r>
      <w:proofErr w:type="spellStart"/>
      <w:r>
        <w:rPr>
          <w:sz w:val="22"/>
          <w:szCs w:val="22"/>
        </w:rPr>
        <w:t>Bożnów</w:t>
      </w:r>
      <w:proofErr w:type="spellEnd"/>
      <w:r>
        <w:rPr>
          <w:sz w:val="22"/>
          <w:szCs w:val="22"/>
        </w:rPr>
        <w:t xml:space="preserve"> 38, </w:t>
      </w:r>
      <w:proofErr w:type="spellStart"/>
      <w:r>
        <w:rPr>
          <w:sz w:val="22"/>
          <w:szCs w:val="22"/>
        </w:rPr>
        <w:t>Bożnów</w:t>
      </w:r>
      <w:proofErr w:type="spellEnd"/>
      <w:r>
        <w:rPr>
          <w:sz w:val="22"/>
          <w:szCs w:val="22"/>
        </w:rPr>
        <w:t xml:space="preserve"> 45 , Dzietrzychowice 127, </w:t>
      </w:r>
      <w:proofErr w:type="spellStart"/>
      <w:r>
        <w:rPr>
          <w:sz w:val="22"/>
          <w:szCs w:val="22"/>
        </w:rPr>
        <w:t>Tomaszowo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ul.Przemysłaowa</w:t>
      </w:r>
      <w:proofErr w:type="spellEnd"/>
      <w:r>
        <w:rPr>
          <w:sz w:val="22"/>
          <w:szCs w:val="22"/>
        </w:rPr>
        <w:t xml:space="preserve"> 8, </w:t>
      </w:r>
      <w:proofErr w:type="spellStart"/>
      <w:r>
        <w:rPr>
          <w:sz w:val="22"/>
          <w:szCs w:val="22"/>
        </w:rPr>
        <w:t>Tomaszoweo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ul.Brzozowa</w:t>
      </w:r>
      <w:proofErr w:type="spellEnd"/>
      <w:r>
        <w:rPr>
          <w:sz w:val="22"/>
          <w:szCs w:val="22"/>
        </w:rPr>
        <w:t xml:space="preserve"> 9/8,Tomaszowo </w:t>
      </w:r>
      <w:proofErr w:type="spellStart"/>
      <w:r>
        <w:rPr>
          <w:sz w:val="22"/>
          <w:szCs w:val="22"/>
        </w:rPr>
        <w:t>ul.Osiedlowa</w:t>
      </w:r>
      <w:proofErr w:type="spellEnd"/>
      <w:r>
        <w:rPr>
          <w:sz w:val="22"/>
          <w:szCs w:val="22"/>
        </w:rPr>
        <w:t xml:space="preserve"> 12/17, Jelenin 58, Chrobrów10 do Specjalny Ośrodek </w:t>
      </w:r>
      <w:proofErr w:type="spellStart"/>
      <w:r>
        <w:rPr>
          <w:sz w:val="22"/>
          <w:szCs w:val="22"/>
        </w:rPr>
        <w:t>Szkolno</w:t>
      </w:r>
      <w:proofErr w:type="spellEnd"/>
      <w:r>
        <w:rPr>
          <w:sz w:val="22"/>
          <w:szCs w:val="22"/>
        </w:rPr>
        <w:t xml:space="preserve"> – Wychowawczy </w:t>
      </w:r>
      <w:r>
        <w:rPr>
          <w:sz w:val="22"/>
          <w:szCs w:val="22"/>
        </w:rPr>
        <w:br/>
        <w:t xml:space="preserve">w Żaganiu, ul. Skarbowa 19-21; 68-100 Żagań i odwóz dzieci po zakończeniu zajęć z powrotem ze szkoły do miejsca zamieszkania, w okresie od 2 września 2024 r. do 27 czerwca 2025 r., z wyjątkiem dni ustawowo wolnych od zajęć, dni świątecznych oraz ferii letnich i zimowych. W przypadku zajęć odbywających się w dniach innych niż dni nauki szkolnej ale wynikających z organizacji pracy placówki, Wykonawca jest zobowiązany zapewnić w tym dniu przewóz uczniów, w uzgodnieniu </w:t>
      </w:r>
      <w:r>
        <w:rPr>
          <w:sz w:val="22"/>
          <w:szCs w:val="22"/>
        </w:rPr>
        <w:br/>
        <w:t>z Zamawiającym.</w:t>
      </w:r>
    </w:p>
    <w:p w14:paraId="76568998" w14:textId="77777777" w:rsidR="004D2206" w:rsidRDefault="004D2206" w:rsidP="004D220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2.Dokładną listę uczniów objętych dowozem z telefonami kontaktowymi do rodziców/opiekunów prawnych oraz adres zamieszkania dowożonych uczniów Zamawiający przekaże Wykonawcy </w:t>
      </w:r>
      <w:r>
        <w:rPr>
          <w:sz w:val="22"/>
          <w:szCs w:val="22"/>
        </w:rPr>
        <w:br/>
        <w:t>w terminie nie dłuższym niż 7 dni od zawarcia umowy.</w:t>
      </w:r>
    </w:p>
    <w:p w14:paraId="70E98394" w14:textId="77777777" w:rsidR="004D2206" w:rsidRDefault="004D2206" w:rsidP="004D2206">
      <w:pPr>
        <w:pStyle w:val="Akapitzlist"/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3. Liczba dzieci może ulec zmianie w trakcie roku szkolnego. Jeżeli zajdzie potrzeba dowozu</w:t>
      </w:r>
    </w:p>
    <w:p w14:paraId="4969AC3E" w14:textId="77777777" w:rsidR="004D2206" w:rsidRDefault="004D2206" w:rsidP="004D2206">
      <w:pPr>
        <w:pStyle w:val="Akapitzlist"/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kolejnego ucznia, którego miejsce zamieszkania i szkoła znajdują się na trasie przejazdu</w:t>
      </w:r>
    </w:p>
    <w:p w14:paraId="76019A84" w14:textId="77777777" w:rsidR="004D2206" w:rsidRDefault="004D2206" w:rsidP="004D220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(nie wpłynie to na zwiększenie kilometrów), wynagrodzenie Wykonawcy nie ulegnie zmianie.</w:t>
      </w:r>
    </w:p>
    <w:p w14:paraId="3691AB8C" w14:textId="77777777" w:rsidR="004D2206" w:rsidRDefault="004D2206" w:rsidP="004D2206">
      <w:pPr>
        <w:pStyle w:val="Akapitzlist"/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4. Trasa przewozu może ulec zmianie po wcześniejszym uzgodnieniu Zamawiającego</w:t>
      </w:r>
    </w:p>
    <w:p w14:paraId="0D6EDB6D" w14:textId="77777777" w:rsidR="004D2206" w:rsidRDefault="004D2206" w:rsidP="004D220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Wykonawcą. Zamawiający zastrzega sobie prawo do zmiany trasy przejazdu uczniów, ilości przewozów wykonywanych w ciągu jednego tygodnia, terminów ich wykonania oraz liczby uczniów, ze względu na okoliczności, których strony nie mogły przewidzieć w chwili zawarcia umowy, </w:t>
      </w:r>
      <w:r>
        <w:rPr>
          <w:sz w:val="22"/>
          <w:szCs w:val="22"/>
        </w:rPr>
        <w:br/>
        <w:t>a podyktowanych potrzebami Zamawiającego, wynikającymi z realizacji obowiązku zapewnienia uczniom niepełnosprawnym dowozu do szkoły specjalnej. Zmiana trasy przewozu nie stanowi podstawy do wnoszenia przez Wykonawcę jakichkolwiek roszczeń.</w:t>
      </w:r>
    </w:p>
    <w:p w14:paraId="70E49599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</w:t>
      </w:r>
    </w:p>
    <w:p w14:paraId="0C4C06D8" w14:textId="77777777" w:rsidR="004D2206" w:rsidRDefault="004D2206" w:rsidP="004D220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5BAF5479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1.Wykonawcy z tytułu realizacji umowy przysługuje wynagrodzenie w wysokości …... zł brutto za jeden przejechany km dziennie zgodnie z trasą opisaną w § 1 ust. 1 niniejszej umowy.</w:t>
      </w:r>
    </w:p>
    <w:p w14:paraId="70489526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Płatność za realizację zadania nastąpi w terminie 14 dni po uprzednim przedłożeniu rachunku/faktury wystawianej po zakończeniu miesiąca, w którym świadczona była usługa przez Wykonawcę, przelewem na wskazany przez niego rachunek bankowy.</w:t>
      </w:r>
    </w:p>
    <w:p w14:paraId="2B8EC1ED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Podstawą do wystawienia rachunku/faktury Przez Wykonawcę jest potwierdzenie przez</w:t>
      </w:r>
    </w:p>
    <w:p w14:paraId="1EB262F6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Specjalnego </w:t>
      </w:r>
      <w:proofErr w:type="spellStart"/>
      <w:r>
        <w:rPr>
          <w:sz w:val="22"/>
          <w:szCs w:val="22"/>
        </w:rPr>
        <w:t>Ośrodeka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Szkolno</w:t>
      </w:r>
      <w:proofErr w:type="spellEnd"/>
      <w:r>
        <w:rPr>
          <w:sz w:val="22"/>
          <w:szCs w:val="22"/>
        </w:rPr>
        <w:t xml:space="preserve"> – Wychowawczego w Żaganiu  obecności dni ucznia w szkole.</w:t>
      </w:r>
    </w:p>
    <w:p w14:paraId="3C8B443F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do faktury:</w:t>
      </w:r>
    </w:p>
    <w:p w14:paraId="45C5E64D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Żagań </w:t>
      </w:r>
    </w:p>
    <w:p w14:paraId="5420E167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ul. Armii </w:t>
      </w:r>
      <w:proofErr w:type="spellStart"/>
      <w:r>
        <w:rPr>
          <w:sz w:val="22"/>
          <w:szCs w:val="22"/>
        </w:rPr>
        <w:t>Karajowej</w:t>
      </w:r>
      <w:proofErr w:type="spellEnd"/>
      <w:r>
        <w:rPr>
          <w:sz w:val="22"/>
          <w:szCs w:val="22"/>
        </w:rPr>
        <w:t xml:space="preserve"> 9</w:t>
      </w:r>
    </w:p>
    <w:p w14:paraId="0C74068F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68-100 Żagań</w:t>
      </w:r>
    </w:p>
    <w:p w14:paraId="5A2C6321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 9241001069</w:t>
      </w:r>
    </w:p>
    <w:p w14:paraId="73E3D841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</w:t>
      </w:r>
    </w:p>
    <w:p w14:paraId="06EC2BB4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</w:p>
    <w:p w14:paraId="2D55560F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1.Pojazd zadysponowany do przewozu musi odpowiadać ogólnym warunkom przewozu osób, musi posiadać ważną polisę ubezpieczeniową OC i NW.</w:t>
      </w:r>
    </w:p>
    <w:p w14:paraId="3DD343BB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Kierowca wyznaczony przez Wykonawcę musi posiadać stosowne uprawnienia do przewozu</w:t>
      </w:r>
    </w:p>
    <w:p w14:paraId="6CDA454E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osób.</w:t>
      </w:r>
    </w:p>
    <w:p w14:paraId="0CA1C284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Dowozy i odwozy mają odbywać się pojazdami zapewniającymi miejsca siedzące dla wszystkich przewożonych uczniów .</w:t>
      </w:r>
    </w:p>
    <w:p w14:paraId="34AFFB20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Dowożenie uczniów będzie się odbywać środkiem transportu w pełni sprawnym</w:t>
      </w:r>
    </w:p>
    <w:p w14:paraId="5E41C4CD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posiadającym aktualne badanie techniczne. Kierowca oraz środek transportu, którym odbywać się będzie dowożenie dzieci powinien spełniać wszystkie wymogi określone</w:t>
      </w:r>
    </w:p>
    <w:p w14:paraId="1C27E5EF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ustawie z dnia 20 czerwca 1997 r. – Prawo o ruchu drogowym oraz przepisów wykonawczych do tej ustawy.</w:t>
      </w:r>
    </w:p>
    <w:p w14:paraId="41ACC629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W przypadku awarii pojazdu wykonującego dowóz uczniów Wykonawca zobowiązany jest</w:t>
      </w:r>
    </w:p>
    <w:p w14:paraId="1C3ADF8C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podstawienia pojazdu zastępczego, będącego w dyspozycji wykonawcy.</w:t>
      </w:r>
    </w:p>
    <w:p w14:paraId="199ED0BC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Wykonawca oświadcza, że nie będzie występował w stosunku do Zamawiającego z żadnymi roszczeniami z tytułu nie wykonania usługi na skutek rozstrzygnięć organów administracji o czasowym zawieszeniu funkcjonowania szkół spowodowanym przez sytuacje nadzwyczajne (w tym sytuacje związane z zagrożeniem epidemicznym lub stanem epidemii).</w:t>
      </w:r>
    </w:p>
    <w:p w14:paraId="7CBA6BB9" w14:textId="77777777" w:rsidR="004D2206" w:rsidRDefault="004D2206" w:rsidP="004D2206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16C39797" w14:textId="77777777" w:rsidR="004D2206" w:rsidRDefault="004D2206" w:rsidP="004D2206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§4</w:t>
      </w:r>
    </w:p>
    <w:p w14:paraId="689B273D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Termin realizacji zamówienia - od dnia 02.09.2024 r. do dnia 27.06.2025 r. we wszystkie dni</w:t>
      </w:r>
    </w:p>
    <w:p w14:paraId="233D2F85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zajęć szkolnych zgodnie z organizacją roku szkolnego.</w:t>
      </w:r>
    </w:p>
    <w:p w14:paraId="7D54CB6B" w14:textId="77777777" w:rsidR="004D2206" w:rsidRDefault="004D2206" w:rsidP="004D2206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390CBA5D" w14:textId="77777777" w:rsidR="004D2206" w:rsidRDefault="004D2206" w:rsidP="004D2206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§5</w:t>
      </w:r>
    </w:p>
    <w:p w14:paraId="38564A3E" w14:textId="77777777" w:rsidR="004D2206" w:rsidRDefault="004D2206" w:rsidP="004D2206">
      <w:pPr>
        <w:jc w:val="both"/>
      </w:pPr>
      <w:r>
        <w:rPr>
          <w:rFonts w:eastAsia="Calibri"/>
          <w:sz w:val="22"/>
          <w:szCs w:val="22"/>
        </w:rPr>
        <w:t xml:space="preserve">1.Wykonawca w razie uszkodzenia pojazdu wykonującego przewóz uczniów lub niemożności wykorzystania pojazdu do przewozu z innych przyczyn zobowiązuje się do podstawienia pojazdu zastępczego z kierowcą </w:t>
      </w:r>
      <w:r>
        <w:rPr>
          <w:sz w:val="22"/>
          <w:szCs w:val="22"/>
        </w:rPr>
        <w:t>nie później niż 60 minut od chwili zajścia zdarzenia.</w:t>
      </w:r>
    </w:p>
    <w:p w14:paraId="616AF8CC" w14:textId="77777777" w:rsidR="004D2206" w:rsidRDefault="004D2206" w:rsidP="004D2206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2. W przypadku nie podstawienia pojazdu zastępczego i konieczności wynajęcia pojazdu przez Zamawiającego Wykonawca zostanie obciążony pełnymi kosztami wynajęcia pojazdu powiększonymi  o 100 % wartości kosztów usługi. </w:t>
      </w:r>
    </w:p>
    <w:p w14:paraId="5FD7A6DD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Kary umowne nie będą naliczane w przypadku nie wykonywania usługi z przyczyn</w:t>
      </w:r>
    </w:p>
    <w:p w14:paraId="6F2956AE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niezależnych – klęski żywiołowe.</w:t>
      </w:r>
    </w:p>
    <w:p w14:paraId="1FEF4EB8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</w:p>
    <w:p w14:paraId="3AABA5E9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 przypadku gdy wysokość kar nie pokrywa całości szkody Zamawiający może dochodzić</w:t>
      </w:r>
    </w:p>
    <w:p w14:paraId="6608B6E8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odszkodowania uzupełniającego na zasadach ogólnych.</w:t>
      </w:r>
    </w:p>
    <w:p w14:paraId="775DC542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</w:p>
    <w:p w14:paraId="63657327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§6</w:t>
      </w:r>
    </w:p>
    <w:p w14:paraId="45FF9AE0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Każda zmiana postanowień niniejszej umowy wymaga formy pisemnej w postaci aneksu pod</w:t>
      </w:r>
    </w:p>
    <w:p w14:paraId="79E558F1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rygorem nieważności.</w:t>
      </w:r>
    </w:p>
    <w:p w14:paraId="6E920005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7217C45D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Ewentualne kwestie sporne wynikłe w trakcie realizacji niniejszej umowy strony rozstrzygać będą polubownie. W przypadku braku porozumienia spory rozstrzygane będą przez sąd właściwy dla siedziby Zamawiającego.</w:t>
      </w:r>
    </w:p>
    <w:p w14:paraId="14D50A11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4BEFDF67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Każda ze stron ma prawo rozwiązać umowę za uprzednim jednomiesięcznym pisemnym</w:t>
      </w:r>
    </w:p>
    <w:p w14:paraId="4C5A5938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Wypowiedzeniem.</w:t>
      </w:r>
    </w:p>
    <w:p w14:paraId="411D9B46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§9</w:t>
      </w:r>
    </w:p>
    <w:p w14:paraId="27DAB5C8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stosuje się przepisy Kodeksu cywilnego.</w:t>
      </w:r>
    </w:p>
    <w:p w14:paraId="0C7C7BF9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</w:p>
    <w:p w14:paraId="1EACA96B" w14:textId="77777777" w:rsidR="004D2206" w:rsidRDefault="004D2206" w:rsidP="004D22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14:paraId="60EC3CEB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sporządzona została w dwóch jednobrzmiących egzemplarzach, po jednym dla każdej ze stron.</w:t>
      </w:r>
    </w:p>
    <w:p w14:paraId="61E9F569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</w:p>
    <w:p w14:paraId="6778A884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</w:p>
    <w:p w14:paraId="1AE5B4F6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795BEF25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Zapytanie ofertowe</w:t>
      </w:r>
    </w:p>
    <w:p w14:paraId="56F25DF8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Oferta Wykonawcy</w:t>
      </w:r>
    </w:p>
    <w:p w14:paraId="2B0BD2EE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</w:p>
    <w:p w14:paraId="7FA7B425" w14:textId="77777777" w:rsidR="004D2206" w:rsidRDefault="004D2206" w:rsidP="004D2206">
      <w:pPr>
        <w:spacing w:line="276" w:lineRule="auto"/>
        <w:jc w:val="both"/>
        <w:rPr>
          <w:sz w:val="22"/>
          <w:szCs w:val="22"/>
        </w:rPr>
      </w:pPr>
    </w:p>
    <w:p w14:paraId="5FB6FEC7" w14:textId="77777777" w:rsidR="004D2206" w:rsidRDefault="004D2206" w:rsidP="004D2206">
      <w:pPr>
        <w:spacing w:line="276" w:lineRule="auto"/>
        <w:jc w:val="both"/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</w:p>
    <w:p w14:paraId="48D3CD1F" w14:textId="77777777" w:rsidR="003F7319" w:rsidRPr="004D2206" w:rsidRDefault="003F7319" w:rsidP="004D2206"/>
    <w:sectPr w:rsidR="003F7319" w:rsidRPr="004D2206" w:rsidSect="004D22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AF1"/>
    <w:multiLevelType w:val="multilevel"/>
    <w:tmpl w:val="40C6477E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5A6EDB"/>
    <w:multiLevelType w:val="multilevel"/>
    <w:tmpl w:val="5268FA3C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23041030">
    <w:abstractNumId w:val="1"/>
  </w:num>
  <w:num w:numId="2" w16cid:durableId="458689000">
    <w:abstractNumId w:val="0"/>
  </w:num>
  <w:num w:numId="3" w16cid:durableId="974602212">
    <w:abstractNumId w:val="1"/>
    <w:lvlOverride w:ilvl="0"/>
  </w:num>
  <w:num w:numId="4" w16cid:durableId="67726803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19"/>
    <w:rsid w:val="003F7319"/>
    <w:rsid w:val="004D2206"/>
    <w:rsid w:val="009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615B"/>
  <w15:chartTrackingRefBased/>
  <w15:docId w15:val="{8EB20080-63CD-4326-942D-6FB5435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3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3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3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3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3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3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3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3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31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F73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3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3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31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F731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7319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numbering" w:customStyle="1" w:styleId="WWNum13">
    <w:name w:val="WWNum13"/>
    <w:basedOn w:val="Bezlisty"/>
    <w:rsid w:val="003F7319"/>
    <w:pPr>
      <w:numPr>
        <w:numId w:val="1"/>
      </w:numPr>
    </w:pPr>
  </w:style>
  <w:style w:type="numbering" w:customStyle="1" w:styleId="WWNum12">
    <w:name w:val="WWNum12"/>
    <w:basedOn w:val="Bezlisty"/>
    <w:rsid w:val="003F731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Wilk</dc:creator>
  <cp:keywords/>
  <dc:description/>
  <cp:lastModifiedBy>Patryk Wilk</cp:lastModifiedBy>
  <cp:revision>2</cp:revision>
  <dcterms:created xsi:type="dcterms:W3CDTF">2024-07-25T07:53:00Z</dcterms:created>
  <dcterms:modified xsi:type="dcterms:W3CDTF">2024-07-25T07:53:00Z</dcterms:modified>
</cp:coreProperties>
</file>