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CA0B" w14:textId="77777777" w:rsidR="0047025A" w:rsidRPr="008C42CA" w:rsidRDefault="00AE5FCE" w:rsidP="009478B2">
      <w:pPr>
        <w:spacing w:line="276" w:lineRule="auto"/>
        <w:jc w:val="center"/>
        <w:rPr>
          <w:rFonts w:ascii="Calibri" w:hAnsi="Calibri" w:cs="Calibri"/>
          <w:b/>
        </w:rPr>
      </w:pPr>
      <w:r w:rsidRPr="008C42CA">
        <w:rPr>
          <w:rFonts w:ascii="Calibri" w:hAnsi="Calibri" w:cs="Calibri"/>
          <w:b/>
        </w:rPr>
        <w:t>FORMULARZ KONSULTACYJNY</w:t>
      </w:r>
    </w:p>
    <w:p w14:paraId="2F31FFF5" w14:textId="669E82CA" w:rsidR="0050017D" w:rsidRPr="008C42CA" w:rsidRDefault="00FD44F2" w:rsidP="009478B2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Projektu Strategii Rozwoju Gminy </w:t>
      </w:r>
      <w:r w:rsidR="00D16A70">
        <w:rPr>
          <w:rFonts w:ascii="Calibri" w:hAnsi="Calibri" w:cs="Calibri"/>
          <w:b/>
        </w:rPr>
        <w:t>Żagań</w:t>
      </w:r>
      <w:r>
        <w:rPr>
          <w:rFonts w:ascii="Calibri" w:hAnsi="Calibri" w:cs="Calibri"/>
          <w:b/>
        </w:rPr>
        <w:t xml:space="preserve"> na lata 2021-2027</w:t>
      </w:r>
    </w:p>
    <w:p w14:paraId="2C352C80" w14:textId="77777777" w:rsidR="00EE5E33" w:rsidRPr="008C42CA" w:rsidRDefault="00EE5E33" w:rsidP="009478B2">
      <w:pPr>
        <w:spacing w:line="276" w:lineRule="auto"/>
        <w:rPr>
          <w:rFonts w:ascii="Calibri" w:hAnsi="Calibri" w:cs="Calibri"/>
        </w:rPr>
      </w:pPr>
    </w:p>
    <w:p w14:paraId="0EF903D1" w14:textId="77777777" w:rsidR="00EE5E33" w:rsidRPr="008C42CA" w:rsidRDefault="00EE5E33" w:rsidP="009478B2">
      <w:pPr>
        <w:spacing w:line="276" w:lineRule="auto"/>
        <w:rPr>
          <w:rFonts w:ascii="Calibri" w:hAnsi="Calibri" w:cs="Calibri"/>
        </w:rPr>
      </w:pPr>
    </w:p>
    <w:p w14:paraId="02143030" w14:textId="77777777" w:rsidR="0047025A" w:rsidRPr="009478B2" w:rsidRDefault="0047025A" w:rsidP="009478B2">
      <w:pPr>
        <w:spacing w:line="276" w:lineRule="auto"/>
        <w:rPr>
          <w:rFonts w:ascii="Calibri" w:hAnsi="Calibri" w:cs="Calibri"/>
          <w:b/>
          <w:bCs/>
        </w:rPr>
      </w:pPr>
      <w:r w:rsidRPr="009478B2">
        <w:rPr>
          <w:rFonts w:ascii="Calibri" w:hAnsi="Calibri" w:cs="Calibri"/>
          <w:b/>
          <w:bCs/>
        </w:rPr>
        <w:t>1. Informacje o zgłaszającym:</w:t>
      </w:r>
    </w:p>
    <w:p w14:paraId="5B894AF2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>imię i nazwisko/</w:t>
      </w:r>
    </w:p>
    <w:p w14:paraId="3D0D17E2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>nazwa organizacji         ……………………………………</w:t>
      </w:r>
      <w:r w:rsidR="009038C7" w:rsidRPr="008C42CA">
        <w:rPr>
          <w:rFonts w:ascii="Calibri" w:hAnsi="Calibri" w:cs="Calibri"/>
        </w:rPr>
        <w:t>……………………………………………..</w:t>
      </w:r>
    </w:p>
    <w:p w14:paraId="3A5A0E25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</w:p>
    <w:p w14:paraId="6BBDE017" w14:textId="7C9BDAFB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>adres do</w:t>
      </w:r>
      <w:r w:rsidR="00651EEA">
        <w:rPr>
          <w:rFonts w:ascii="Calibri" w:hAnsi="Calibri" w:cs="Calibri"/>
        </w:rPr>
        <w:t xml:space="preserve"> </w:t>
      </w:r>
      <w:r w:rsidRPr="008C42CA">
        <w:rPr>
          <w:rFonts w:ascii="Calibri" w:hAnsi="Calibri" w:cs="Calibri"/>
        </w:rPr>
        <w:t>korespondencji             ..............................................................................................................................</w:t>
      </w:r>
    </w:p>
    <w:p w14:paraId="6E4AD554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</w:p>
    <w:p w14:paraId="7FE5C02D" w14:textId="2037BF62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>e-mail i telefon</w:t>
      </w:r>
      <w:r w:rsidR="00651EEA">
        <w:rPr>
          <w:rFonts w:ascii="Calibri" w:hAnsi="Calibri" w:cs="Calibri"/>
        </w:rPr>
        <w:t xml:space="preserve"> </w:t>
      </w:r>
      <w:r w:rsidRPr="008C42CA">
        <w:rPr>
          <w:rFonts w:ascii="Calibri" w:hAnsi="Calibri" w:cs="Calibri"/>
        </w:rPr>
        <w:t>kontaktowy                   ...............................................................................................................................</w:t>
      </w:r>
    </w:p>
    <w:p w14:paraId="2C0A87C5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</w:p>
    <w:p w14:paraId="2B074924" w14:textId="064BD341" w:rsidR="0047025A" w:rsidRDefault="0047025A" w:rsidP="009478B2">
      <w:pPr>
        <w:spacing w:line="276" w:lineRule="auto"/>
        <w:rPr>
          <w:rFonts w:ascii="Calibri" w:hAnsi="Calibri" w:cs="Calibri"/>
          <w:b/>
          <w:bCs/>
        </w:rPr>
      </w:pPr>
      <w:r w:rsidRPr="009478B2">
        <w:rPr>
          <w:rFonts w:ascii="Calibri" w:hAnsi="Calibri" w:cs="Calibri"/>
          <w:b/>
          <w:bCs/>
        </w:rPr>
        <w:t xml:space="preserve">2. Zgłaszane uwagi do projektu </w:t>
      </w:r>
      <w:r w:rsidR="009478B2">
        <w:rPr>
          <w:rFonts w:ascii="Calibri" w:hAnsi="Calibri" w:cs="Calibri"/>
          <w:b/>
          <w:bCs/>
        </w:rPr>
        <w:t xml:space="preserve">Strategii Rozwoju Gminy </w:t>
      </w:r>
      <w:r w:rsidR="00D16A70">
        <w:rPr>
          <w:rFonts w:ascii="Calibri" w:hAnsi="Calibri" w:cs="Calibri"/>
          <w:b/>
          <w:bCs/>
        </w:rPr>
        <w:t>Żagań na lata 2021-2027</w:t>
      </w:r>
    </w:p>
    <w:p w14:paraId="1DA75145" w14:textId="77777777" w:rsidR="009478B2" w:rsidRPr="008C42CA" w:rsidRDefault="009478B2" w:rsidP="009478B2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87"/>
        <w:gridCol w:w="2800"/>
        <w:gridCol w:w="2805"/>
      </w:tblGrid>
      <w:tr w:rsidR="0047025A" w:rsidRPr="008C42CA" w14:paraId="5837D5D2" w14:textId="77777777" w:rsidTr="009478B2">
        <w:tc>
          <w:tcPr>
            <w:tcW w:w="675" w:type="dxa"/>
            <w:shd w:val="clear" w:color="auto" w:fill="DEEAF6" w:themeFill="accent5" w:themeFillTint="33"/>
          </w:tcPr>
          <w:p w14:paraId="518DA2DF" w14:textId="77777777" w:rsidR="0047025A" w:rsidRPr="009478B2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478B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845" w:type="dxa"/>
            <w:shd w:val="clear" w:color="auto" w:fill="DEEAF6" w:themeFill="accent5" w:themeFillTint="33"/>
            <w:vAlign w:val="center"/>
          </w:tcPr>
          <w:p w14:paraId="41AE3913" w14:textId="77777777" w:rsidR="0047025A" w:rsidRPr="009478B2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478B2">
              <w:rPr>
                <w:rFonts w:ascii="Calibri" w:hAnsi="Calibri" w:cs="Calibri"/>
                <w:b/>
                <w:bCs/>
              </w:rPr>
              <w:t>Część do którego odnosi się uwaga</w:t>
            </w:r>
          </w:p>
          <w:p w14:paraId="53D0759A" w14:textId="5A53E7B3" w:rsidR="0047025A" w:rsidRPr="009478B2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478B2">
              <w:rPr>
                <w:rFonts w:ascii="Calibri" w:hAnsi="Calibri" w:cs="Calibri"/>
                <w:b/>
                <w:bCs/>
              </w:rPr>
              <w:t>(nr strony, część, obszar)</w:t>
            </w:r>
          </w:p>
        </w:tc>
        <w:tc>
          <w:tcPr>
            <w:tcW w:w="2846" w:type="dxa"/>
            <w:shd w:val="clear" w:color="auto" w:fill="DEEAF6" w:themeFill="accent5" w:themeFillTint="33"/>
            <w:vAlign w:val="center"/>
          </w:tcPr>
          <w:p w14:paraId="7F3C7DC4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Treść uwagi</w:t>
            </w:r>
          </w:p>
          <w:p w14:paraId="4EB1CCD3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(propozycja zmian)</w:t>
            </w:r>
          </w:p>
        </w:tc>
        <w:tc>
          <w:tcPr>
            <w:tcW w:w="2846" w:type="dxa"/>
            <w:shd w:val="clear" w:color="auto" w:fill="DEEAF6" w:themeFill="accent5" w:themeFillTint="33"/>
            <w:vAlign w:val="center"/>
          </w:tcPr>
          <w:p w14:paraId="160BA7FA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Uzasadnienie uwagi</w:t>
            </w:r>
          </w:p>
        </w:tc>
      </w:tr>
      <w:tr w:rsidR="0047025A" w:rsidRPr="008C42CA" w14:paraId="11B7292E" w14:textId="77777777" w:rsidTr="009478B2">
        <w:tc>
          <w:tcPr>
            <w:tcW w:w="675" w:type="dxa"/>
            <w:shd w:val="clear" w:color="auto" w:fill="auto"/>
          </w:tcPr>
          <w:p w14:paraId="7112B560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75C506C7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C42CA">
              <w:rPr>
                <w:rFonts w:ascii="Calibri" w:hAnsi="Calibri" w:cs="Calibri"/>
              </w:rPr>
              <w:t xml:space="preserve">    </w:t>
            </w:r>
          </w:p>
          <w:p w14:paraId="22A1F782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3AA0E967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A26F094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6" w:type="dxa"/>
            <w:shd w:val="clear" w:color="auto" w:fill="auto"/>
          </w:tcPr>
          <w:p w14:paraId="52E847A3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6" w:type="dxa"/>
            <w:shd w:val="clear" w:color="auto" w:fill="auto"/>
          </w:tcPr>
          <w:p w14:paraId="34112B4E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7025A" w:rsidRPr="008C42CA" w14:paraId="609EA1B9" w14:textId="77777777" w:rsidTr="009478B2">
        <w:tc>
          <w:tcPr>
            <w:tcW w:w="675" w:type="dxa"/>
            <w:shd w:val="clear" w:color="auto" w:fill="auto"/>
          </w:tcPr>
          <w:p w14:paraId="3AB37505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119D1A36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5303317A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3C8E0770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2FC01FAB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6" w:type="dxa"/>
            <w:shd w:val="clear" w:color="auto" w:fill="auto"/>
          </w:tcPr>
          <w:p w14:paraId="788B9DA3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6" w:type="dxa"/>
            <w:shd w:val="clear" w:color="auto" w:fill="auto"/>
          </w:tcPr>
          <w:p w14:paraId="1F2B7119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7025A" w:rsidRPr="008C42CA" w14:paraId="7C89F92A" w14:textId="77777777" w:rsidTr="009478B2">
        <w:tc>
          <w:tcPr>
            <w:tcW w:w="675" w:type="dxa"/>
            <w:shd w:val="clear" w:color="auto" w:fill="auto"/>
          </w:tcPr>
          <w:p w14:paraId="40AF27A6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845" w:type="dxa"/>
            <w:shd w:val="clear" w:color="auto" w:fill="auto"/>
          </w:tcPr>
          <w:p w14:paraId="1A90E54C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3B94DDB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36EC9BB5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2E1E3DBB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6" w:type="dxa"/>
            <w:shd w:val="clear" w:color="auto" w:fill="auto"/>
          </w:tcPr>
          <w:p w14:paraId="5932F3A4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6" w:type="dxa"/>
            <w:shd w:val="clear" w:color="auto" w:fill="auto"/>
          </w:tcPr>
          <w:p w14:paraId="12B9CA13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2B06FE4" w14:textId="77777777" w:rsidR="009478B2" w:rsidRDefault="009478B2" w:rsidP="009478B2">
      <w:pPr>
        <w:spacing w:line="276" w:lineRule="auto"/>
        <w:rPr>
          <w:rFonts w:ascii="Calibri" w:hAnsi="Calibri" w:cs="Calibri"/>
        </w:rPr>
      </w:pPr>
    </w:p>
    <w:p w14:paraId="3A18E471" w14:textId="11F86E69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>Data i podpis: ............................................................................................................</w:t>
      </w:r>
      <w:r w:rsidR="00494A88" w:rsidRPr="008C42CA">
        <w:rPr>
          <w:rFonts w:ascii="Calibri" w:hAnsi="Calibri" w:cs="Calibri"/>
        </w:rPr>
        <w:t>..............</w:t>
      </w:r>
    </w:p>
    <w:p w14:paraId="2CE7727D" w14:textId="77777777" w:rsidR="009478B2" w:rsidRDefault="0047025A" w:rsidP="009478B2">
      <w:pPr>
        <w:spacing w:line="276" w:lineRule="auto"/>
        <w:jc w:val="right"/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 </w:t>
      </w:r>
    </w:p>
    <w:p w14:paraId="777EEBCE" w14:textId="1DAA64BD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Formularz należy przesłać: </w:t>
      </w:r>
    </w:p>
    <w:p w14:paraId="5B2923BD" w14:textId="14AD56DB" w:rsidR="0047025A" w:rsidRPr="00651EEA" w:rsidRDefault="0047025A" w:rsidP="009478B2">
      <w:pPr>
        <w:spacing w:line="276" w:lineRule="auto"/>
        <w:rPr>
          <w:rFonts w:ascii="Calibri" w:hAnsi="Calibri" w:cs="Calibri"/>
        </w:rPr>
      </w:pPr>
      <w:r w:rsidRPr="00651EEA">
        <w:rPr>
          <w:rFonts w:ascii="Calibri" w:hAnsi="Calibri" w:cs="Calibri"/>
        </w:rPr>
        <w:t>1.</w:t>
      </w:r>
      <w:r w:rsidR="009478B2" w:rsidRPr="00651EEA">
        <w:rPr>
          <w:rFonts w:ascii="Calibri" w:hAnsi="Calibri" w:cs="Calibri"/>
        </w:rPr>
        <w:t xml:space="preserve"> W</w:t>
      </w:r>
      <w:r w:rsidRPr="00651EEA">
        <w:rPr>
          <w:rFonts w:ascii="Calibri" w:hAnsi="Calibri" w:cs="Calibri"/>
        </w:rPr>
        <w:t xml:space="preserve"> wersji elektronicznej na adres: </w:t>
      </w:r>
      <w:r w:rsidR="00651EEA" w:rsidRPr="00651EEA">
        <w:rPr>
          <w:rFonts w:ascii="Calibri" w:hAnsi="Calibri" w:cs="Calibri"/>
          <w:color w:val="000000"/>
        </w:rPr>
        <w:t>urzad@gminazagan.pl</w:t>
      </w:r>
    </w:p>
    <w:p w14:paraId="544CE4B2" w14:textId="2B8A827F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651EEA">
        <w:rPr>
          <w:rFonts w:ascii="Calibri" w:hAnsi="Calibri" w:cs="Calibri"/>
        </w:rPr>
        <w:t>2.</w:t>
      </w:r>
      <w:r w:rsidR="009478B2" w:rsidRPr="00651EEA">
        <w:rPr>
          <w:rFonts w:ascii="Calibri" w:hAnsi="Calibri" w:cs="Calibri"/>
        </w:rPr>
        <w:t xml:space="preserve"> Z</w:t>
      </w:r>
      <w:r w:rsidRPr="00651EEA">
        <w:rPr>
          <w:rFonts w:ascii="Calibri" w:hAnsi="Calibri" w:cs="Calibri"/>
        </w:rPr>
        <w:t xml:space="preserve">łożyć osobiście w Biurze Podawczym Urzędu </w:t>
      </w:r>
      <w:r w:rsidR="00D16A70" w:rsidRPr="00651EEA">
        <w:rPr>
          <w:rFonts w:ascii="Calibri" w:hAnsi="Calibri" w:cs="Calibri"/>
        </w:rPr>
        <w:t>Gminy</w:t>
      </w:r>
      <w:r w:rsidR="00EE5E33" w:rsidRPr="00651EEA">
        <w:rPr>
          <w:rFonts w:ascii="Calibri" w:hAnsi="Calibri" w:cs="Calibri"/>
        </w:rPr>
        <w:t xml:space="preserve"> na adres: </w:t>
      </w:r>
      <w:r w:rsidR="00651EEA" w:rsidRPr="00651EEA">
        <w:rPr>
          <w:rFonts w:ascii="Calibri" w:hAnsi="Calibri" w:cs="Calibri"/>
        </w:rPr>
        <w:t xml:space="preserve">ul. Armii Krajowej 9, </w:t>
      </w:r>
      <w:r w:rsidR="00651EEA">
        <w:rPr>
          <w:rFonts w:ascii="Calibri" w:hAnsi="Calibri" w:cs="Calibri"/>
        </w:rPr>
        <w:t xml:space="preserve">           </w:t>
      </w:r>
      <w:r w:rsidR="00651EEA" w:rsidRPr="00651EEA">
        <w:rPr>
          <w:rFonts w:ascii="Calibri" w:hAnsi="Calibri" w:cs="Calibri"/>
        </w:rPr>
        <w:t>68-100 Żagań</w:t>
      </w:r>
    </w:p>
    <w:p w14:paraId="24EE751B" w14:textId="77777777" w:rsidR="00EE5E33" w:rsidRPr="008C42CA" w:rsidRDefault="00EE5E33" w:rsidP="009478B2">
      <w:pPr>
        <w:spacing w:line="276" w:lineRule="auto"/>
        <w:rPr>
          <w:rFonts w:ascii="Calibri" w:hAnsi="Calibri" w:cs="Calibri"/>
        </w:rPr>
      </w:pPr>
    </w:p>
    <w:p w14:paraId="6B0F4A9F" w14:textId="022CD42F" w:rsidR="00EE5E33" w:rsidRDefault="00EE5E33" w:rsidP="009478B2">
      <w:pPr>
        <w:spacing w:line="276" w:lineRule="auto"/>
        <w:rPr>
          <w:rFonts w:ascii="Calibri" w:hAnsi="Calibri" w:cs="Calibri"/>
        </w:rPr>
      </w:pPr>
    </w:p>
    <w:p w14:paraId="0CD4D270" w14:textId="5B99D17A" w:rsidR="00651EEA" w:rsidRDefault="00651EEA" w:rsidP="009478B2">
      <w:pPr>
        <w:spacing w:line="276" w:lineRule="auto"/>
        <w:rPr>
          <w:rFonts w:ascii="Calibri" w:hAnsi="Calibri" w:cs="Calibri"/>
        </w:rPr>
      </w:pPr>
    </w:p>
    <w:p w14:paraId="37062E65" w14:textId="77777777" w:rsidR="00651EEA" w:rsidRPr="008C42CA" w:rsidRDefault="00651EEA" w:rsidP="009478B2">
      <w:pPr>
        <w:spacing w:line="276" w:lineRule="auto"/>
        <w:rPr>
          <w:rFonts w:ascii="Calibri" w:hAnsi="Calibri" w:cs="Calibri"/>
        </w:rPr>
      </w:pPr>
    </w:p>
    <w:p w14:paraId="3AB3A154" w14:textId="77777777" w:rsidR="009478B2" w:rsidRDefault="009478B2" w:rsidP="009478B2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44AEB058" w14:textId="6420002D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EE5E33">
        <w:rPr>
          <w:rFonts w:ascii="Calibri" w:hAnsi="Calibri" w:cs="Calibri"/>
          <w:b/>
          <w:bCs/>
        </w:rPr>
        <w:t>Zgoda na przetwarzanie danych osobowych</w:t>
      </w:r>
    </w:p>
    <w:p w14:paraId="7CB00019" w14:textId="77777777" w:rsidR="00EE5E33" w:rsidRPr="00EE5E33" w:rsidRDefault="00EE5E33" w:rsidP="009478B2">
      <w:pPr>
        <w:spacing w:line="276" w:lineRule="auto"/>
        <w:rPr>
          <w:rFonts w:ascii="Calibri" w:hAnsi="Calibri" w:cs="Calibri"/>
        </w:rPr>
      </w:pPr>
    </w:p>
    <w:p w14:paraId="0700C103" w14:textId="7F2105DB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</w:rPr>
      </w:pPr>
      <w:r w:rsidRPr="00EE5E33">
        <w:rPr>
          <w:rFonts w:ascii="Calibri" w:hAnsi="Calibri" w:cs="Calibri"/>
        </w:rPr>
        <w:t xml:space="preserve">Wyrażam zgodę na przetwarzanie moich danych osobowych w celu przeprowadzenia konsultacji społecznych </w:t>
      </w:r>
      <w:r w:rsidR="009478B2">
        <w:rPr>
          <w:rFonts w:ascii="Calibri" w:hAnsi="Calibri" w:cs="Calibri"/>
        </w:rPr>
        <w:t xml:space="preserve">projektu Strategii Rozwoju Gminy </w:t>
      </w:r>
      <w:r w:rsidR="00D16A70">
        <w:rPr>
          <w:rFonts w:ascii="Calibri" w:hAnsi="Calibri" w:cs="Calibri"/>
        </w:rPr>
        <w:t>Żagań</w:t>
      </w:r>
      <w:r w:rsidR="009478B2">
        <w:rPr>
          <w:rFonts w:ascii="Calibri" w:hAnsi="Calibri" w:cs="Calibri"/>
        </w:rPr>
        <w:t xml:space="preserve"> </w:t>
      </w:r>
      <w:r w:rsidR="00813392" w:rsidRPr="00813392">
        <w:rPr>
          <w:rFonts w:ascii="Calibri" w:hAnsi="Calibri" w:cs="Calibri"/>
        </w:rPr>
        <w:t>na lata 20</w:t>
      </w:r>
      <w:r w:rsidR="009478B2">
        <w:rPr>
          <w:rFonts w:ascii="Calibri" w:hAnsi="Calibri" w:cs="Calibri"/>
        </w:rPr>
        <w:t>21</w:t>
      </w:r>
      <w:r w:rsidR="00813392" w:rsidRPr="00813392">
        <w:rPr>
          <w:rFonts w:ascii="Calibri" w:hAnsi="Calibri" w:cs="Calibri"/>
        </w:rPr>
        <w:t xml:space="preserve"> – 20</w:t>
      </w:r>
      <w:r w:rsidR="00FD44F2">
        <w:rPr>
          <w:rFonts w:ascii="Calibri" w:hAnsi="Calibri" w:cs="Calibri"/>
        </w:rPr>
        <w:t>27</w:t>
      </w:r>
      <w:r w:rsidRPr="00EE5E33">
        <w:rPr>
          <w:rFonts w:ascii="Calibri" w:hAnsi="Calibri" w:cs="Calibri"/>
        </w:rPr>
        <w:t>.</w:t>
      </w:r>
    </w:p>
    <w:p w14:paraId="42F9425E" w14:textId="77777777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</w:rPr>
      </w:pPr>
    </w:p>
    <w:p w14:paraId="6F73E56A" w14:textId="77777777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</w:rPr>
      </w:pPr>
      <w:r w:rsidRPr="00EE5E33">
        <w:rPr>
          <w:rFonts w:ascii="Calibri" w:hAnsi="Calibri" w:cs="Calibri"/>
        </w:rPr>
        <w:t>……………………………………....................................................................</w:t>
      </w:r>
    </w:p>
    <w:p w14:paraId="4C350878" w14:textId="77777777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</w:rPr>
      </w:pPr>
      <w:r w:rsidRPr="00EE5E33">
        <w:rPr>
          <w:rFonts w:ascii="Calibri" w:hAnsi="Calibri" w:cs="Calibri"/>
        </w:rPr>
        <w:t>Miejscowość, data, podpis osoby, której zgoda dotyczy</w:t>
      </w:r>
    </w:p>
    <w:p w14:paraId="2992D244" w14:textId="77777777" w:rsidR="00EE5E33" w:rsidRDefault="00EE5E33" w:rsidP="009478B2">
      <w:pPr>
        <w:spacing w:line="276" w:lineRule="auto"/>
        <w:rPr>
          <w:rFonts w:ascii="Calibri" w:hAnsi="Calibri" w:cs="Calibri"/>
        </w:rPr>
      </w:pPr>
    </w:p>
    <w:p w14:paraId="112E39A2" w14:textId="77777777" w:rsidR="00EE5E33" w:rsidRDefault="00EE5E33" w:rsidP="009478B2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1B628B67" w14:textId="77777777" w:rsidR="00E67F6A" w:rsidRPr="008C42CA" w:rsidRDefault="00E67F6A" w:rsidP="009478B2">
      <w:pPr>
        <w:spacing w:line="276" w:lineRule="auto"/>
        <w:jc w:val="right"/>
        <w:rPr>
          <w:rFonts w:ascii="Calibri" w:hAnsi="Calibri" w:cs="Calibri"/>
        </w:rPr>
      </w:pPr>
    </w:p>
    <w:p w14:paraId="2E8ABCF2" w14:textId="77777777" w:rsidR="00E67F6A" w:rsidRPr="008C42CA" w:rsidRDefault="00E67F6A">
      <w:pPr>
        <w:jc w:val="right"/>
        <w:rPr>
          <w:rFonts w:ascii="Calibri" w:hAnsi="Calibri" w:cs="Calibri"/>
        </w:rPr>
      </w:pPr>
    </w:p>
    <w:p w14:paraId="79427500" w14:textId="73B72625" w:rsidR="00651EEA" w:rsidRPr="00651EEA" w:rsidRDefault="00651EEA" w:rsidP="00651EEA">
      <w:pPr>
        <w:spacing w:after="200" w:line="276" w:lineRule="auto"/>
        <w:jc w:val="center"/>
        <w:rPr>
          <w:rFonts w:ascii="Calibri" w:eastAsia="Calibri" w:hAnsi="Calibri"/>
          <w:b/>
          <w:szCs w:val="22"/>
          <w:u w:val="single"/>
          <w:lang w:eastAsia="en-US"/>
        </w:rPr>
      </w:pPr>
      <w:r w:rsidRPr="00651EEA">
        <w:rPr>
          <w:rFonts w:ascii="Calibri" w:eastAsia="Calibri" w:hAnsi="Calibri"/>
          <w:b/>
          <w:szCs w:val="22"/>
          <w:u w:val="single"/>
          <w:lang w:eastAsia="en-US"/>
        </w:rPr>
        <w:t>Klauzula informacyjna</w:t>
      </w:r>
      <w:r>
        <w:rPr>
          <w:rFonts w:ascii="Calibri" w:eastAsia="Calibri" w:hAnsi="Calibri"/>
          <w:b/>
          <w:szCs w:val="22"/>
          <w:u w:val="single"/>
          <w:lang w:eastAsia="en-US"/>
        </w:rPr>
        <w:t xml:space="preserve"> RODO</w:t>
      </w:r>
    </w:p>
    <w:p w14:paraId="058F6A81" w14:textId="77777777" w:rsidR="00651EEA" w:rsidRPr="00651EEA" w:rsidRDefault="00651EEA" w:rsidP="00651EEA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F580BF" w14:textId="77777777" w:rsidR="00651EEA" w:rsidRPr="00651EEA" w:rsidRDefault="00651EEA" w:rsidP="00651EEA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„RODO”, informuje się, że:</w:t>
      </w:r>
    </w:p>
    <w:p w14:paraId="0A590DD6" w14:textId="77777777" w:rsidR="00651EEA" w:rsidRPr="00651EEA" w:rsidRDefault="00651EEA" w:rsidP="00651EEA">
      <w:pPr>
        <w:widowControl w:val="0"/>
        <w:numPr>
          <w:ilvl w:val="0"/>
          <w:numId w:val="1"/>
        </w:numPr>
        <w:suppressAutoHyphens/>
        <w:autoSpaceDE w:val="0"/>
        <w:spacing w:before="12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 xml:space="preserve">administratorem Pani/Pana danych osobowych jest Gmina Żagań reprezentowana przez Wójta, ul. Armii Krajowej 9, 68-100 Żagań, </w:t>
      </w:r>
    </w:p>
    <w:p w14:paraId="1574742E" w14:textId="77777777" w:rsidR="00651EEA" w:rsidRPr="00651EEA" w:rsidRDefault="00651EEA" w:rsidP="00651EEA">
      <w:pPr>
        <w:widowControl w:val="0"/>
        <w:numPr>
          <w:ilvl w:val="0"/>
          <w:numId w:val="1"/>
        </w:numPr>
        <w:suppressAutoHyphens/>
        <w:autoSpaceDE w:val="0"/>
        <w:spacing w:before="12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>Pani/Pana dane osobowe przetwarzane będą na podstawie art. 6 ust. 1 lit. c RODO w celu związanym z przedmiotowym postępowaniem o udzielenie zamówienia publicznego,</w:t>
      </w:r>
    </w:p>
    <w:p w14:paraId="2F99CD59" w14:textId="77777777" w:rsidR="00651EEA" w:rsidRPr="00651EEA" w:rsidRDefault="00651EEA" w:rsidP="00651EEA">
      <w:pPr>
        <w:widowControl w:val="0"/>
        <w:numPr>
          <w:ilvl w:val="0"/>
          <w:numId w:val="1"/>
        </w:numPr>
        <w:suppressAutoHyphens/>
        <w:autoSpaceDE w:val="0"/>
        <w:spacing w:before="12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18 oraz art. 74  </w:t>
      </w:r>
      <w:proofErr w:type="spellStart"/>
      <w:r w:rsidRPr="00651EEA">
        <w:rPr>
          <w:rFonts w:ascii="Calibri" w:hAnsi="Calibri" w:cs="Calibri"/>
          <w:color w:val="000000"/>
          <w:sz w:val="22"/>
          <w:szCs w:val="22"/>
        </w:rPr>
        <w:t>p.z.p</w:t>
      </w:r>
      <w:proofErr w:type="spellEnd"/>
      <w:r w:rsidRPr="00651EEA">
        <w:rPr>
          <w:rFonts w:ascii="Calibri" w:hAnsi="Calibri" w:cs="Calibri"/>
          <w:color w:val="000000"/>
          <w:sz w:val="22"/>
          <w:szCs w:val="22"/>
        </w:rPr>
        <w:t>.,</w:t>
      </w:r>
    </w:p>
    <w:p w14:paraId="3A67917F" w14:textId="77777777" w:rsidR="00651EEA" w:rsidRPr="00651EEA" w:rsidRDefault="00651EEA" w:rsidP="00651EEA">
      <w:pPr>
        <w:widowControl w:val="0"/>
        <w:numPr>
          <w:ilvl w:val="0"/>
          <w:numId w:val="1"/>
        </w:numPr>
        <w:suppressAutoHyphens/>
        <w:autoSpaceDE w:val="0"/>
        <w:spacing w:before="12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 xml:space="preserve">Pani/Pana dane osobowe będą przechowywane, zgodnie z art. 78 ust. 1  </w:t>
      </w:r>
      <w:proofErr w:type="spellStart"/>
      <w:r w:rsidRPr="00651EEA">
        <w:rPr>
          <w:rFonts w:ascii="Calibri" w:hAnsi="Calibri" w:cs="Calibri"/>
          <w:color w:val="000000"/>
          <w:sz w:val="22"/>
          <w:szCs w:val="22"/>
        </w:rPr>
        <w:t>p.z.p</w:t>
      </w:r>
      <w:proofErr w:type="spellEnd"/>
      <w:r w:rsidRPr="00651EEA">
        <w:rPr>
          <w:rFonts w:ascii="Calibri" w:hAnsi="Calibri" w:cs="Calibri"/>
          <w:color w:val="000000"/>
          <w:sz w:val="22"/>
          <w:szCs w:val="22"/>
        </w:rPr>
        <w:t>., przez okres 4 lat od  dnia zakończenia postępowania o udzielenie zamówienia, a jeżeli czas trwania umowy przekracza 4 lata, okres przechowywania obejmuje cały czas trwania umowy,</w:t>
      </w:r>
    </w:p>
    <w:p w14:paraId="32457786" w14:textId="77777777" w:rsidR="00651EEA" w:rsidRPr="00651EEA" w:rsidRDefault="00651EEA" w:rsidP="00651EEA">
      <w:pPr>
        <w:widowControl w:val="0"/>
        <w:numPr>
          <w:ilvl w:val="0"/>
          <w:numId w:val="1"/>
        </w:numPr>
        <w:suppressAutoHyphens/>
        <w:autoSpaceDE w:val="0"/>
        <w:spacing w:before="12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</w:t>
      </w:r>
      <w:proofErr w:type="spellStart"/>
      <w:r w:rsidRPr="00651EEA">
        <w:rPr>
          <w:rFonts w:ascii="Calibri" w:hAnsi="Calibri" w:cs="Calibri"/>
          <w:color w:val="000000"/>
          <w:sz w:val="22"/>
          <w:szCs w:val="22"/>
        </w:rPr>
        <w:t>p.z.p</w:t>
      </w:r>
      <w:proofErr w:type="spellEnd"/>
      <w:r w:rsidRPr="00651EEA">
        <w:rPr>
          <w:rFonts w:ascii="Calibri" w:hAnsi="Calibri" w:cs="Calibri"/>
          <w:color w:val="000000"/>
          <w:sz w:val="22"/>
          <w:szCs w:val="22"/>
        </w:rPr>
        <w:t xml:space="preserve">., związanym z udziałem w postępowaniu o udzielenie zamówienia publicznego; konsekwencje niepodania określonych danych wynikają z </w:t>
      </w:r>
      <w:proofErr w:type="spellStart"/>
      <w:r w:rsidRPr="00651EEA">
        <w:rPr>
          <w:rFonts w:ascii="Calibri" w:hAnsi="Calibri" w:cs="Calibri"/>
          <w:color w:val="000000"/>
          <w:sz w:val="22"/>
          <w:szCs w:val="22"/>
        </w:rPr>
        <w:t>p.z.p</w:t>
      </w:r>
      <w:proofErr w:type="spellEnd"/>
      <w:r w:rsidRPr="00651EEA">
        <w:rPr>
          <w:rFonts w:ascii="Calibri" w:hAnsi="Calibri" w:cs="Calibri"/>
          <w:color w:val="000000"/>
          <w:sz w:val="22"/>
          <w:szCs w:val="22"/>
        </w:rPr>
        <w:t>.,</w:t>
      </w:r>
    </w:p>
    <w:p w14:paraId="2E0726F9" w14:textId="77777777" w:rsidR="00651EEA" w:rsidRPr="00651EEA" w:rsidRDefault="00651EEA" w:rsidP="00651EEA">
      <w:pPr>
        <w:widowControl w:val="0"/>
        <w:numPr>
          <w:ilvl w:val="0"/>
          <w:numId w:val="1"/>
        </w:numPr>
        <w:suppressAutoHyphens/>
        <w:autoSpaceDE w:val="0"/>
        <w:spacing w:before="12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>w odniesieniu do Pani/Pana danych osobowych decyzje nie będą podejmowane w sposób zautomatyzowany, stosowanie do art. 22 RODO,</w:t>
      </w:r>
    </w:p>
    <w:p w14:paraId="636EE962" w14:textId="77777777" w:rsidR="00651EEA" w:rsidRPr="00651EEA" w:rsidRDefault="00651EEA" w:rsidP="00651EEA">
      <w:pPr>
        <w:widowControl w:val="0"/>
        <w:numPr>
          <w:ilvl w:val="0"/>
          <w:numId w:val="1"/>
        </w:numPr>
        <w:suppressAutoHyphens/>
        <w:autoSpaceDE w:val="0"/>
        <w:spacing w:before="12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>posiada Pani/Pan:</w:t>
      </w:r>
    </w:p>
    <w:p w14:paraId="30FC4705" w14:textId="77777777" w:rsidR="00651EEA" w:rsidRPr="00651EEA" w:rsidRDefault="00651EEA" w:rsidP="00651EEA">
      <w:pPr>
        <w:widowControl w:val="0"/>
        <w:numPr>
          <w:ilvl w:val="0"/>
          <w:numId w:val="2"/>
        </w:numPr>
        <w:suppressAutoHyphens/>
        <w:autoSpaceDE w:val="0"/>
        <w:spacing w:before="120" w:line="36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lastRenderedPageBreak/>
        <w:t>na podstawie art. 15 RODO prawo dostępu do danych osobowych Pani/Pana dotyczących; na podstawie art. 16 RODO prawo do sprostowania Pani/Pana danych osobowych</w:t>
      </w:r>
      <w:r w:rsidRPr="00651EEA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1"/>
      </w:r>
      <w:r w:rsidRPr="00651EEA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593D4C4D" w14:textId="77777777" w:rsidR="00651EEA" w:rsidRPr="00651EEA" w:rsidRDefault="00651EEA" w:rsidP="00651EEA">
      <w:pPr>
        <w:widowControl w:val="0"/>
        <w:numPr>
          <w:ilvl w:val="0"/>
          <w:numId w:val="2"/>
        </w:numPr>
        <w:suppressAutoHyphens/>
        <w:autoSpaceDE w:val="0"/>
        <w:spacing w:before="120" w:line="36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651EEA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2"/>
      </w:r>
      <w:r w:rsidRPr="00651EEA">
        <w:rPr>
          <w:rFonts w:ascii="Calibri" w:hAnsi="Calibri" w:cs="Calibri"/>
          <w:color w:val="000000"/>
          <w:sz w:val="22"/>
          <w:szCs w:val="22"/>
        </w:rPr>
        <w:t>;</w:t>
      </w:r>
    </w:p>
    <w:p w14:paraId="1FA51CBC" w14:textId="77777777" w:rsidR="00651EEA" w:rsidRPr="00651EEA" w:rsidRDefault="00651EEA" w:rsidP="00651EEA">
      <w:pPr>
        <w:widowControl w:val="0"/>
        <w:numPr>
          <w:ilvl w:val="0"/>
          <w:numId w:val="2"/>
        </w:numPr>
        <w:suppressAutoHyphens/>
        <w:autoSpaceDE w:val="0"/>
        <w:spacing w:before="120" w:line="36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C4C2E51" w14:textId="77777777" w:rsidR="00651EEA" w:rsidRPr="00651EEA" w:rsidRDefault="00651EEA" w:rsidP="00651EEA">
      <w:pPr>
        <w:widowControl w:val="0"/>
        <w:numPr>
          <w:ilvl w:val="0"/>
          <w:numId w:val="2"/>
        </w:numPr>
        <w:suppressAutoHyphens/>
        <w:autoSpaceDE w:val="0"/>
        <w:spacing w:before="120" w:line="36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>nie przysługuje Pani/Panu:</w:t>
      </w:r>
    </w:p>
    <w:p w14:paraId="3199A0FC" w14:textId="77777777" w:rsidR="00651EEA" w:rsidRPr="00651EEA" w:rsidRDefault="00651EEA" w:rsidP="00651EEA">
      <w:pPr>
        <w:widowControl w:val="0"/>
        <w:numPr>
          <w:ilvl w:val="0"/>
          <w:numId w:val="3"/>
        </w:numPr>
        <w:suppressAutoHyphens/>
        <w:autoSpaceDE w:val="0"/>
        <w:spacing w:before="120" w:line="36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6DC1A8EE" w14:textId="77777777" w:rsidR="00651EEA" w:rsidRPr="00651EEA" w:rsidRDefault="00651EEA" w:rsidP="00651EEA">
      <w:pPr>
        <w:widowControl w:val="0"/>
        <w:numPr>
          <w:ilvl w:val="0"/>
          <w:numId w:val="3"/>
        </w:numPr>
        <w:suppressAutoHyphens/>
        <w:autoSpaceDE w:val="0"/>
        <w:spacing w:before="120" w:line="36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397A93F2" w14:textId="77777777" w:rsidR="00651EEA" w:rsidRPr="00651EEA" w:rsidRDefault="00651EEA" w:rsidP="00651EEA">
      <w:pPr>
        <w:widowControl w:val="0"/>
        <w:numPr>
          <w:ilvl w:val="0"/>
          <w:numId w:val="3"/>
        </w:numPr>
        <w:suppressAutoHyphens/>
        <w:autoSpaceDE w:val="0"/>
        <w:spacing w:before="120" w:line="36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51EEA">
        <w:rPr>
          <w:rFonts w:ascii="Calibri" w:hAnsi="Calibri" w:cs="Calibri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2E8A6A88" w14:textId="77777777" w:rsidR="00651EEA" w:rsidRPr="00651EEA" w:rsidRDefault="00651EEA" w:rsidP="00651EEA">
      <w:pPr>
        <w:widowControl w:val="0"/>
        <w:suppressAutoHyphens/>
        <w:autoSpaceDE w:val="0"/>
        <w:spacing w:before="120" w:line="300" w:lineRule="auto"/>
        <w:jc w:val="both"/>
        <w:rPr>
          <w:rFonts w:ascii="Calibri" w:hAnsi="Calibri" w:cs="Calibri"/>
          <w:lang w:eastAsia="ar-SA"/>
        </w:rPr>
      </w:pPr>
    </w:p>
    <w:p w14:paraId="0F259F0D" w14:textId="77777777" w:rsidR="00651EEA" w:rsidRPr="00651EEA" w:rsidRDefault="00651EEA" w:rsidP="00651EEA">
      <w:pPr>
        <w:widowControl w:val="0"/>
        <w:suppressAutoHyphens/>
        <w:autoSpaceDE w:val="0"/>
        <w:spacing w:before="120" w:line="300" w:lineRule="auto"/>
        <w:jc w:val="both"/>
        <w:rPr>
          <w:rFonts w:ascii="Calibri" w:hAnsi="Calibri" w:cs="Calibri"/>
          <w:lang w:eastAsia="ar-SA"/>
        </w:rPr>
      </w:pPr>
    </w:p>
    <w:p w14:paraId="6B55F466" w14:textId="75D74428" w:rsidR="00651EEA" w:rsidRPr="00651EEA" w:rsidRDefault="00651EEA" w:rsidP="00651EEA">
      <w:pPr>
        <w:widowControl w:val="0"/>
        <w:suppressAutoHyphens/>
        <w:autoSpaceDE w:val="0"/>
        <w:spacing w:before="120"/>
        <w:ind w:left="7080"/>
        <w:jc w:val="both"/>
        <w:rPr>
          <w:rFonts w:ascii="Calibri" w:hAnsi="Calibri" w:cs="Calibri"/>
          <w:sz w:val="16"/>
          <w:szCs w:val="16"/>
          <w:lang w:eastAsia="ar-SA"/>
        </w:rPr>
      </w:pPr>
      <w:r w:rsidRPr="00651EEA">
        <w:rPr>
          <w:rFonts w:ascii="Calibri" w:hAnsi="Calibri" w:cs="Calibri"/>
          <w:sz w:val="16"/>
          <w:szCs w:val="16"/>
          <w:lang w:eastAsia="ar-SA"/>
        </w:rPr>
        <w:t>………………………………………………</w:t>
      </w:r>
      <w:r w:rsidRPr="00651EEA">
        <w:rPr>
          <w:rFonts w:ascii="Calibri" w:hAnsi="Calibri" w:cs="Calibri"/>
          <w:sz w:val="16"/>
          <w:szCs w:val="16"/>
          <w:lang w:eastAsia="ar-SA"/>
        </w:rPr>
        <w:tab/>
        <w:t>Data i podpis</w:t>
      </w:r>
    </w:p>
    <w:p w14:paraId="5B8DE41D" w14:textId="77777777" w:rsidR="00651EEA" w:rsidRPr="00651EEA" w:rsidRDefault="00651EEA" w:rsidP="00651EEA">
      <w:pPr>
        <w:widowControl w:val="0"/>
        <w:suppressAutoHyphens/>
        <w:autoSpaceDE w:val="0"/>
        <w:spacing w:before="120" w:line="300" w:lineRule="auto"/>
        <w:jc w:val="both"/>
        <w:rPr>
          <w:rFonts w:ascii="Calibri" w:hAnsi="Calibri" w:cs="Calibri"/>
          <w:lang w:eastAsia="ar-SA"/>
        </w:rPr>
      </w:pPr>
    </w:p>
    <w:p w14:paraId="1B7F512E" w14:textId="77777777" w:rsidR="00E67F6A" w:rsidRPr="008C42CA" w:rsidRDefault="00E67F6A">
      <w:pPr>
        <w:jc w:val="right"/>
        <w:rPr>
          <w:rFonts w:ascii="Calibri" w:hAnsi="Calibri" w:cs="Calibri"/>
        </w:rPr>
      </w:pPr>
    </w:p>
    <w:p w14:paraId="7E5A0D33" w14:textId="77777777" w:rsidR="00E67F6A" w:rsidRPr="008C42CA" w:rsidRDefault="00E67F6A" w:rsidP="0047025A">
      <w:pPr>
        <w:rPr>
          <w:rFonts w:ascii="Calibri" w:hAnsi="Calibri" w:cs="Calibri"/>
        </w:rPr>
      </w:pPr>
    </w:p>
    <w:p w14:paraId="5FB96645" w14:textId="77777777" w:rsidR="006C30A9" w:rsidRPr="008C42CA" w:rsidRDefault="006C30A9" w:rsidP="0047025A">
      <w:pPr>
        <w:rPr>
          <w:rFonts w:ascii="Calibri" w:hAnsi="Calibri" w:cs="Calibri"/>
        </w:rPr>
      </w:pPr>
    </w:p>
    <w:p w14:paraId="669551EF" w14:textId="77777777" w:rsidR="006C30A9" w:rsidRPr="008C42CA" w:rsidRDefault="006C30A9" w:rsidP="0047025A">
      <w:pPr>
        <w:rPr>
          <w:rFonts w:ascii="Calibri" w:hAnsi="Calibri" w:cs="Calibri"/>
        </w:rPr>
      </w:pPr>
    </w:p>
    <w:p w14:paraId="09753B1C" w14:textId="77777777" w:rsidR="006C30A9" w:rsidRPr="008C42CA" w:rsidRDefault="006C30A9" w:rsidP="0047025A">
      <w:pPr>
        <w:rPr>
          <w:rFonts w:ascii="Calibri" w:hAnsi="Calibri" w:cs="Calibri"/>
        </w:rPr>
      </w:pPr>
    </w:p>
    <w:p w14:paraId="71694941" w14:textId="77777777" w:rsidR="006C30A9" w:rsidRPr="008C42CA" w:rsidRDefault="006C30A9" w:rsidP="0047025A">
      <w:pPr>
        <w:rPr>
          <w:rFonts w:ascii="Calibri" w:hAnsi="Calibri" w:cs="Calibri"/>
        </w:rPr>
      </w:pPr>
    </w:p>
    <w:p w14:paraId="6F2C49A2" w14:textId="77777777" w:rsidR="006C30A9" w:rsidRPr="008C42CA" w:rsidRDefault="006C30A9" w:rsidP="0047025A">
      <w:pPr>
        <w:rPr>
          <w:rFonts w:ascii="Calibri" w:hAnsi="Calibri" w:cs="Calibri"/>
        </w:rPr>
      </w:pPr>
    </w:p>
    <w:p w14:paraId="1111B1FB" w14:textId="77777777" w:rsidR="006C30A9" w:rsidRPr="008C42CA" w:rsidRDefault="00AD2763" w:rsidP="006C30A9">
      <w:pPr>
        <w:jc w:val="both"/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 </w:t>
      </w:r>
    </w:p>
    <w:sectPr w:rsidR="006C30A9" w:rsidRPr="008C42CA" w:rsidSect="0047025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1B2A" w14:textId="77777777" w:rsidR="00041727" w:rsidRDefault="00041727" w:rsidP="00EE5E33">
      <w:r>
        <w:separator/>
      </w:r>
    </w:p>
  </w:endnote>
  <w:endnote w:type="continuationSeparator" w:id="0">
    <w:p w14:paraId="528B9F6E" w14:textId="77777777" w:rsidR="00041727" w:rsidRDefault="00041727" w:rsidP="00EE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D79F" w14:textId="77777777" w:rsidR="00041727" w:rsidRDefault="00041727" w:rsidP="00EE5E33">
      <w:r>
        <w:separator/>
      </w:r>
    </w:p>
  </w:footnote>
  <w:footnote w:type="continuationSeparator" w:id="0">
    <w:p w14:paraId="0B3E37B1" w14:textId="77777777" w:rsidR="00041727" w:rsidRDefault="00041727" w:rsidP="00EE5E33">
      <w:r>
        <w:continuationSeparator/>
      </w:r>
    </w:p>
  </w:footnote>
  <w:footnote w:id="1">
    <w:p w14:paraId="6D751E80" w14:textId="77777777" w:rsidR="00651EEA" w:rsidRDefault="00651EEA" w:rsidP="00651E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572E">
        <w:rPr>
          <w:rFonts w:ascii="Calibri" w:hAnsi="Calibri" w:cs="Calibri"/>
          <w:b/>
          <w:bCs/>
        </w:rPr>
        <w:t>Wyjaśnienie:</w:t>
      </w:r>
      <w:r w:rsidRPr="00EB572E">
        <w:rPr>
          <w:rFonts w:ascii="Calibri" w:hAnsi="Calibri" w:cs="Calibri"/>
        </w:rPr>
        <w:t xml:space="preserve"> skorzystanie z prawa do sprostowania nie może skutkować zmianą wyniku postępowania o udzielenie zamówienia publicznego ani zmianą postanowień umowy w zakresie niezgodnym z p.z.p. oraz nie może naruszać integralności protokołu oraz jego załączników</w:t>
      </w:r>
    </w:p>
  </w:footnote>
  <w:footnote w:id="2">
    <w:p w14:paraId="411FF8E7" w14:textId="77777777" w:rsidR="00651EEA" w:rsidRDefault="00651EEA" w:rsidP="00651E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572E">
        <w:rPr>
          <w:rFonts w:ascii="Calibri" w:hAnsi="Calibri" w:cs="Calibri"/>
          <w:b/>
          <w:bCs/>
        </w:rPr>
        <w:t>Wyjaśnienie:</w:t>
      </w:r>
      <w:r w:rsidRPr="00EB572E">
        <w:rPr>
          <w:rFonts w:ascii="Calibri" w:hAnsi="Calibri" w:cs="Calibri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 nie ogranicza przetwarzania danych osobowych do czasu zakończenia postępowania o udzielenie zamówienia publicznego.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64FA" w14:textId="77777777" w:rsidR="00EE5E33" w:rsidRDefault="00EE5E33">
    <w:pPr>
      <w:pStyle w:val="Nagwek"/>
    </w:pPr>
  </w:p>
  <w:p w14:paraId="5A807F1E" w14:textId="77777777" w:rsidR="00EE5E33" w:rsidRDefault="00EE5E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83757"/>
    <w:multiLevelType w:val="hybridMultilevel"/>
    <w:tmpl w:val="886E553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55CA6225"/>
    <w:multiLevelType w:val="hybridMultilevel"/>
    <w:tmpl w:val="E9F28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A3B95"/>
    <w:multiLevelType w:val="hybridMultilevel"/>
    <w:tmpl w:val="F012617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06"/>
    <w:rsid w:val="00034CF2"/>
    <w:rsid w:val="00041727"/>
    <w:rsid w:val="001164A5"/>
    <w:rsid w:val="00126137"/>
    <w:rsid w:val="00130F87"/>
    <w:rsid w:val="00150786"/>
    <w:rsid w:val="00167B39"/>
    <w:rsid w:val="001E74F3"/>
    <w:rsid w:val="00280CA3"/>
    <w:rsid w:val="00281BE3"/>
    <w:rsid w:val="002E6977"/>
    <w:rsid w:val="003008CF"/>
    <w:rsid w:val="00354406"/>
    <w:rsid w:val="003965F3"/>
    <w:rsid w:val="00401F2D"/>
    <w:rsid w:val="00437BDA"/>
    <w:rsid w:val="0047025A"/>
    <w:rsid w:val="00480D45"/>
    <w:rsid w:val="00494A88"/>
    <w:rsid w:val="004D61C8"/>
    <w:rsid w:val="0050017D"/>
    <w:rsid w:val="005131F8"/>
    <w:rsid w:val="00566B39"/>
    <w:rsid w:val="005A217C"/>
    <w:rsid w:val="005A303B"/>
    <w:rsid w:val="005E3AD8"/>
    <w:rsid w:val="00630A7F"/>
    <w:rsid w:val="00644D7B"/>
    <w:rsid w:val="00651EEA"/>
    <w:rsid w:val="00694AF4"/>
    <w:rsid w:val="006B17B8"/>
    <w:rsid w:val="006C30A9"/>
    <w:rsid w:val="00723306"/>
    <w:rsid w:val="007432D4"/>
    <w:rsid w:val="00813392"/>
    <w:rsid w:val="00872C75"/>
    <w:rsid w:val="008C42CA"/>
    <w:rsid w:val="008F22B0"/>
    <w:rsid w:val="009038C7"/>
    <w:rsid w:val="00925A2E"/>
    <w:rsid w:val="009478B2"/>
    <w:rsid w:val="009A1258"/>
    <w:rsid w:val="009B230D"/>
    <w:rsid w:val="009D6398"/>
    <w:rsid w:val="00A04566"/>
    <w:rsid w:val="00A577D8"/>
    <w:rsid w:val="00AB1D75"/>
    <w:rsid w:val="00AD2763"/>
    <w:rsid w:val="00AE1F41"/>
    <w:rsid w:val="00AE5FCE"/>
    <w:rsid w:val="00B32C4E"/>
    <w:rsid w:val="00BF33FD"/>
    <w:rsid w:val="00C8608F"/>
    <w:rsid w:val="00CF403B"/>
    <w:rsid w:val="00D16A70"/>
    <w:rsid w:val="00D65659"/>
    <w:rsid w:val="00D72D89"/>
    <w:rsid w:val="00DC1B7D"/>
    <w:rsid w:val="00DF6176"/>
    <w:rsid w:val="00E10A3F"/>
    <w:rsid w:val="00E67F6A"/>
    <w:rsid w:val="00EE5E33"/>
    <w:rsid w:val="00F46A64"/>
    <w:rsid w:val="00F673D9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53FCF"/>
  <w15:docId w15:val="{697928F1-8314-4AC0-A6FF-051F2F6F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Arial Unicode MS" w:hAnsi="Arial Narrow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Cs/>
    </w:rPr>
  </w:style>
  <w:style w:type="paragraph" w:styleId="Tekstdymka">
    <w:name w:val="Balloon Text"/>
    <w:basedOn w:val="Normalny"/>
    <w:semiHidden/>
    <w:rsid w:val="007432D4"/>
    <w:rPr>
      <w:rFonts w:ascii="Tahoma" w:hAnsi="Tahoma" w:cs="Tahoma"/>
      <w:sz w:val="16"/>
      <w:szCs w:val="16"/>
    </w:rPr>
  </w:style>
  <w:style w:type="character" w:styleId="Hipercze">
    <w:name w:val="Hyperlink"/>
    <w:rsid w:val="00281BE3"/>
    <w:rPr>
      <w:color w:val="0563C1"/>
      <w:u w:val="single"/>
    </w:rPr>
  </w:style>
  <w:style w:type="table" w:styleId="Tabela-Siatka">
    <w:name w:val="Table Grid"/>
    <w:basedOn w:val="Standardowy"/>
    <w:rsid w:val="0047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E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5E33"/>
    <w:rPr>
      <w:sz w:val="24"/>
      <w:szCs w:val="24"/>
    </w:rPr>
  </w:style>
  <w:style w:type="paragraph" w:styleId="Stopka">
    <w:name w:val="footer"/>
    <w:basedOn w:val="Normalny"/>
    <w:link w:val="StopkaZnak"/>
    <w:rsid w:val="00EE5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5E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EEA"/>
    <w:pPr>
      <w:widowControl w:val="0"/>
      <w:suppressAutoHyphens/>
      <w:autoSpaceDE w:val="0"/>
      <w:spacing w:before="120" w:line="300" w:lineRule="auto"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EEA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651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XVII/127/08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XVII/127/08</dc:title>
  <dc:creator>OPS Kolonowskie</dc:creator>
  <cp:lastModifiedBy>Administrator</cp:lastModifiedBy>
  <cp:revision>2</cp:revision>
  <cp:lastPrinted>2016-07-12T10:04:00Z</cp:lastPrinted>
  <dcterms:created xsi:type="dcterms:W3CDTF">2021-07-08T09:49:00Z</dcterms:created>
  <dcterms:modified xsi:type="dcterms:W3CDTF">2021-07-08T09:49:00Z</dcterms:modified>
</cp:coreProperties>
</file>