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6" w:rsidRDefault="00C14248"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Załącznik nr 2</w:t>
      </w:r>
    </w:p>
    <w:p w:rsidR="007E17C6" w:rsidRDefault="007E17C6">
      <w:pPr>
        <w:autoSpaceDE w:val="0"/>
        <w:jc w:val="both"/>
        <w:rPr>
          <w:rFonts w:ascii="Times New Roman" w:hAnsi="Times New Roman"/>
          <w:b/>
        </w:rPr>
      </w:pPr>
    </w:p>
    <w:p w:rsidR="007E17C6" w:rsidRDefault="00C14248">
      <w:pPr>
        <w:autoSpaceDE w:val="0"/>
        <w:spacing w:after="0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p w:rsidR="007E17C6" w:rsidRDefault="00C14248">
      <w:pPr>
        <w:autoSpaceDE w:val="0"/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sz w:val="20"/>
          <w:szCs w:val="20"/>
        </w:rPr>
        <w:t xml:space="preserve">/miejscowość, </w:t>
      </w:r>
      <w:r>
        <w:rPr>
          <w:rFonts w:ascii="Times New Roman" w:eastAsia="Arial Unicode MS" w:hAnsi="Times New Roman"/>
          <w:sz w:val="20"/>
          <w:szCs w:val="20"/>
        </w:rPr>
        <w:t>data/</w:t>
      </w:r>
    </w:p>
    <w:p w:rsidR="007E17C6" w:rsidRDefault="007E17C6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7E17C6" w:rsidRDefault="00C14248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p w:rsidR="007E17C6" w:rsidRDefault="00C142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/nazwa zamawiającego/</w:t>
      </w:r>
    </w:p>
    <w:p w:rsidR="007E17C6" w:rsidRDefault="007E17C6">
      <w:pPr>
        <w:pStyle w:val="Nagwek2"/>
        <w:rPr>
          <w:sz w:val="22"/>
          <w:szCs w:val="22"/>
        </w:rPr>
      </w:pPr>
    </w:p>
    <w:p w:rsidR="007E17C6" w:rsidRDefault="00C14248">
      <w:pPr>
        <w:pStyle w:val="Nagwek2"/>
        <w:rPr>
          <w:sz w:val="22"/>
          <w:szCs w:val="22"/>
        </w:rPr>
      </w:pPr>
      <w:r>
        <w:rPr>
          <w:sz w:val="22"/>
          <w:szCs w:val="22"/>
        </w:rPr>
        <w:t>O F E R</w:t>
      </w:r>
      <w:r>
        <w:rPr>
          <w:sz w:val="22"/>
          <w:szCs w:val="22"/>
        </w:rPr>
        <w:t xml:space="preserve"> T A </w:t>
      </w:r>
    </w:p>
    <w:p w:rsidR="007E17C6" w:rsidRDefault="00C14248">
      <w:pPr>
        <w:jc w:val="center"/>
      </w:pPr>
      <w:r>
        <w:rPr>
          <w:rFonts w:ascii="Times New Roman" w:hAnsi="Times New Roman"/>
          <w:b/>
        </w:rPr>
        <w:t>na wykonanie dostaw/usług</w:t>
      </w:r>
    </w:p>
    <w:p w:rsidR="007E17C6" w:rsidRDefault="00C14248">
      <w:pPr>
        <w:jc w:val="center"/>
      </w:pPr>
      <w:r>
        <w:t xml:space="preserve">                                 </w:t>
      </w:r>
      <w:r>
        <w:rPr>
          <w:rFonts w:ascii="Times New Roman" w:hAnsi="Times New Roman"/>
          <w:b/>
        </w:rPr>
        <w:t xml:space="preserve">Utworzenie 15 nowych miejsc w Przedszkolu w Publicznej Szkole Podstawowej  w Bożnowie w ramach projektu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>.:”Nowe miejsca przedszkolne w Gminie Żagań .</w:t>
      </w:r>
      <w:r>
        <w:rPr>
          <w:b/>
        </w:rPr>
        <w:t>”</w:t>
      </w:r>
    </w:p>
    <w:p w:rsidR="007E17C6" w:rsidRDefault="00C14248">
      <w:r>
        <w:rPr>
          <w:rFonts w:ascii="Times New Roman" w:hAnsi="Times New Roman"/>
          <w:b/>
        </w:rPr>
        <w:t xml:space="preserve">   </w:t>
      </w:r>
    </w:p>
    <w:p w:rsidR="007E17C6" w:rsidRDefault="00C1424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i siedziba wykonawcy:</w:t>
      </w:r>
    </w:p>
    <w:p w:rsidR="007E17C6" w:rsidRDefault="00C1424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GMINA </w:t>
      </w:r>
      <w:r>
        <w:rPr>
          <w:b/>
          <w:bCs/>
          <w:sz w:val="20"/>
          <w:szCs w:val="20"/>
        </w:rPr>
        <w:t>ŻAGAŃ</w:t>
      </w:r>
    </w:p>
    <w:p w:rsidR="007E17C6" w:rsidRDefault="00C1424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Armii Krajowej 9,</w:t>
      </w:r>
    </w:p>
    <w:p w:rsidR="007E17C6" w:rsidRDefault="00C1424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68-100 Żagań</w:t>
      </w: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>Telefon: 68 458 48 00        e-mail: urzad@gminazagan.pl</w:t>
      </w:r>
    </w:p>
    <w:p w:rsidR="007E17C6" w:rsidRDefault="007E17C6">
      <w:pPr>
        <w:pStyle w:val="Tekstpodstawowy"/>
        <w:spacing w:line="240" w:lineRule="auto"/>
        <w:jc w:val="both"/>
        <w:rPr>
          <w:sz w:val="22"/>
          <w:szCs w:val="22"/>
        </w:rPr>
      </w:pPr>
    </w:p>
    <w:p w:rsidR="007E17C6" w:rsidRDefault="00C14248">
      <w:pPr>
        <w:pStyle w:val="Tytu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Nawiązując do  zaproszenia do złożenia oferty z dnia   …………..   oferujemy realizację   ……………………..     wg  załączonego formularza ofertowego.    </w:t>
      </w:r>
    </w:p>
    <w:p w:rsidR="007E17C6" w:rsidRDefault="00C14248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17C6" w:rsidRDefault="00C14248">
      <w:pPr>
        <w:pStyle w:val="Tekstpodstawowy"/>
        <w:spacing w:line="240" w:lineRule="auto"/>
        <w:jc w:val="both"/>
      </w:pPr>
      <w:r>
        <w:rPr>
          <w:sz w:val="22"/>
          <w:szCs w:val="22"/>
        </w:rPr>
        <w:t xml:space="preserve">1)   Cena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  wynosi:    </w:t>
      </w: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........................................ zł , słownie:…………………………………..    </w:t>
      </w: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....................................... zł   -    podatek VAT ..........%           </w:t>
      </w:r>
    </w:p>
    <w:p w:rsidR="007E17C6" w:rsidRDefault="00C14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..................</w:t>
      </w:r>
      <w:r>
        <w:rPr>
          <w:rFonts w:ascii="Times New Roman" w:hAnsi="Times New Roman"/>
        </w:rPr>
        <w:t xml:space="preserve">......................zł   -  wartość netto  bez podatku VAT   </w:t>
      </w:r>
    </w:p>
    <w:p w:rsidR="007E17C6" w:rsidRDefault="00C14248">
      <w:r>
        <w:rPr>
          <w:rFonts w:ascii="Times New Roman" w:hAnsi="Times New Roman"/>
        </w:rPr>
        <w:t xml:space="preserve">2)   Oświadczamy, że zamówienia wykonamy w terminie:  </w:t>
      </w:r>
      <w:r>
        <w:rPr>
          <w:rFonts w:ascii="Times New Roman" w:hAnsi="Times New Roman"/>
          <w:b/>
        </w:rPr>
        <w:t xml:space="preserve">  …………../nie później niż do dnia       </w:t>
      </w:r>
    </w:p>
    <w:p w:rsidR="007E17C6" w:rsidRDefault="00C142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……………………</w:t>
      </w:r>
    </w:p>
    <w:p w:rsidR="007E17C6" w:rsidRDefault="00C14248">
      <w:pPr>
        <w:pStyle w:val="Standard"/>
        <w:tabs>
          <w:tab w:val="left" w:pos="993"/>
        </w:tabs>
      </w:pPr>
      <w:r>
        <w:t>3)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sz w:val="22"/>
          <w:szCs w:val="22"/>
        </w:rPr>
        <w:t>Gwarancja: udzielam …………….* miesięcznej gwarancji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 sprzęt.</w:t>
      </w:r>
    </w:p>
    <w:p w:rsidR="007E17C6" w:rsidRDefault="00C14248">
      <w:pPr>
        <w:pStyle w:val="Akapitzlist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*należy wpisać okre</w:t>
      </w:r>
      <w:r>
        <w:rPr>
          <w:i/>
          <w:sz w:val="22"/>
          <w:szCs w:val="22"/>
          <w:u w:val="single"/>
        </w:rPr>
        <w:t xml:space="preserve">s gwarancji na sprzęt  jaki oferuje Wykonawca, nie krótszy niż 24 </w:t>
      </w:r>
      <w:proofErr w:type="spellStart"/>
      <w:r>
        <w:rPr>
          <w:i/>
          <w:sz w:val="22"/>
          <w:szCs w:val="22"/>
          <w:u w:val="single"/>
        </w:rPr>
        <w:t>miesięce</w:t>
      </w:r>
      <w:proofErr w:type="spellEnd"/>
      <w:r>
        <w:rPr>
          <w:i/>
          <w:sz w:val="22"/>
          <w:szCs w:val="22"/>
          <w:u w:val="single"/>
        </w:rPr>
        <w:t xml:space="preserve">/ </w:t>
      </w:r>
    </w:p>
    <w:p w:rsidR="007E17C6" w:rsidRDefault="007E17C6">
      <w:pPr>
        <w:pStyle w:val="Tekstpodstawowy"/>
        <w:spacing w:line="240" w:lineRule="auto"/>
        <w:rPr>
          <w:sz w:val="22"/>
          <w:szCs w:val="22"/>
        </w:rPr>
      </w:pPr>
    </w:p>
    <w:p w:rsidR="007E17C6" w:rsidRDefault="00C14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Oświadczamy, że  dołączony do zaproszenia projekt umowy został przez nas zaakceptowany                                  i zobowiązujemy się, w przypadku wyboru naszej oferty, </w:t>
      </w:r>
      <w:r>
        <w:rPr>
          <w:rFonts w:ascii="Times New Roman" w:hAnsi="Times New Roman"/>
        </w:rPr>
        <w:t>do zawarcia umowy na wymienionych                    w ofercie warunkach w miejscu i terminie wyznaczonym przez Zamawiającego.</w:t>
      </w:r>
    </w:p>
    <w:p w:rsidR="007E17C6" w:rsidRDefault="007E17C6">
      <w:pPr>
        <w:pStyle w:val="Tekstpodstawowy"/>
        <w:spacing w:line="240" w:lineRule="auto"/>
        <w:jc w:val="both"/>
        <w:rPr>
          <w:sz w:val="22"/>
          <w:szCs w:val="22"/>
        </w:rPr>
      </w:pPr>
    </w:p>
    <w:p w:rsidR="007E17C6" w:rsidRDefault="00C1424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oferty są: </w:t>
      </w:r>
    </w:p>
    <w:p w:rsidR="007E17C6" w:rsidRDefault="00C14248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 Wypełniony formularz ofertowy</w:t>
      </w:r>
    </w:p>
    <w:p w:rsidR="007E17C6" w:rsidRDefault="007E17C6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rFonts w:ascii="Times New Roman" w:hAnsi="Times New Roman"/>
        </w:rPr>
      </w:pPr>
    </w:p>
    <w:p w:rsidR="007E17C6" w:rsidRDefault="00C14248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 w:after="0"/>
        <w:ind w:left="331" w:hanging="211"/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…………………………</w:t>
      </w:r>
    </w:p>
    <w:p w:rsidR="007E17C6" w:rsidRDefault="00C14248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 w:after="0"/>
        <w:ind w:left="331" w:hanging="211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/podpis upoważnionego przedstawiciela wykonawcy</w:t>
      </w:r>
      <w:r>
        <w:rPr>
          <w:rFonts w:ascii="Times New Roman" w:hAnsi="Times New Roman"/>
        </w:rPr>
        <w:t>/</w:t>
      </w:r>
    </w:p>
    <w:p w:rsidR="007E17C6" w:rsidRDefault="00C142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E17C6" w:rsidRDefault="00C14248"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2</w:t>
      </w: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>Miejscowość , dnia 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17C6" w:rsidRDefault="00C14248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FORMULARZ OFERTOWY </w:t>
      </w:r>
    </w:p>
    <w:p w:rsidR="007E17C6" w:rsidRDefault="007E17C6">
      <w:pPr>
        <w:rPr>
          <w:rFonts w:ascii="Times New Roman" w:hAnsi="Times New Roman"/>
        </w:rPr>
      </w:pPr>
    </w:p>
    <w:p w:rsidR="007E17C6" w:rsidRDefault="00C142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Utworzenie 15 nowych miejsc w Przedszkolu w Publicznej </w:t>
      </w:r>
      <w:r>
        <w:rPr>
          <w:rFonts w:ascii="Times New Roman" w:hAnsi="Times New Roman"/>
          <w:b/>
        </w:rPr>
        <w:t xml:space="preserve">Szkole Podstawowej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Bożnowie.</w:t>
      </w:r>
    </w:p>
    <w:p w:rsidR="007E17C6" w:rsidRDefault="00C14248">
      <w:pPr>
        <w:jc w:val="center"/>
      </w:pPr>
      <w:r>
        <w:rPr>
          <w:rFonts w:ascii="Times New Roman" w:hAnsi="Times New Roman"/>
          <w:b/>
        </w:rPr>
        <w:t>4.:</w:t>
      </w:r>
      <w:r>
        <w:rPr>
          <w:rFonts w:ascii="Times New Roman" w:hAnsi="Times New Roman"/>
          <w:b/>
          <w:bCs/>
          <w:u w:val="single"/>
        </w:rPr>
        <w:t xml:space="preserve"> Wyposażenie stołówki i kuchni-proporcjonalnie</w:t>
      </w:r>
    </w:p>
    <w:p w:rsidR="007E17C6" w:rsidRDefault="007E17C6">
      <w:pPr>
        <w:rPr>
          <w:rFonts w:cs="Calibri"/>
          <w:b/>
          <w:bCs/>
          <w:u w:val="single"/>
        </w:rPr>
      </w:pPr>
    </w:p>
    <w:tbl>
      <w:tblPr>
        <w:tblW w:w="1029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214"/>
        <w:gridCol w:w="992"/>
        <w:gridCol w:w="1559"/>
        <w:gridCol w:w="1276"/>
        <w:gridCol w:w="1131"/>
      </w:tblGrid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Rozdrabniacz </w:t>
            </w:r>
          </w:p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odpadków organicznych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Rozdrabniacz odpadów o mocy 750W .</w:t>
            </w:r>
          </w:p>
          <w:p w:rsidR="007E17C6" w:rsidRDefault="00C14248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Przeznaczony do rozdrabniania odpadów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organicznych, takich jak:</w:t>
            </w:r>
          </w:p>
          <w:p w:rsidR="007E17C6" w:rsidRDefault="00C1424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obierki z warzyw i owoców</w:t>
            </w:r>
          </w:p>
          <w:p w:rsidR="007E17C6" w:rsidRDefault="00C1424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niewielkie kości</w:t>
            </w:r>
          </w:p>
          <w:p w:rsidR="007E17C6" w:rsidRDefault="00C1424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ości ryb</w:t>
            </w:r>
          </w:p>
          <w:p w:rsidR="007E17C6" w:rsidRDefault="00C1424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skorupki jaj</w:t>
            </w:r>
          </w:p>
          <w:p w:rsidR="007E17C6" w:rsidRDefault="00C1424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itp.</w:t>
            </w:r>
          </w:p>
          <w:p w:rsidR="007E17C6" w:rsidRDefault="00C14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Dzięki rozdrabniaczowi  można bezpiecznie odprowadzić resztki spożywcze do kanalizacji.</w:t>
            </w:r>
          </w:p>
          <w:p w:rsidR="007E17C6" w:rsidRDefault="00C142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Wyjątkowa konstrukcja rozdrabniacza  polega na zastosowaniu łożyska sam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osmarującego oraz silnika magnetycznego o mocy 750W, który osiąga 3800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/min. Gwarantuje to bardzo długą żywotność oraz wysoką efektywność pozwalającą przetworzyć do 5,2kg odpadów w ciągu minuty (312kg/h). Jednocześnie zapewniona jest bardzo cicha praca </w:t>
            </w:r>
            <w:r>
              <w:rPr>
                <w:rFonts w:ascii="Times New Roman" w:eastAsia="Times New Roman" w:hAnsi="Times New Roman"/>
                <w:lang w:eastAsia="pl-PL"/>
              </w:rPr>
              <w:t>na poziomie nie przekraczającym 50dB. Tak niski poziom hałasu uzyskany jest także dzięki specjalnej konstrukcji obudowy wygłuszającej.</w:t>
            </w:r>
          </w:p>
          <w:p w:rsidR="007E17C6" w:rsidRDefault="00C142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Komora mielenia o pojemności 1,4L wykonana jest ze stali nierdzewnej SS304 oraz bardzo wytrzymałego ABS.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Natomiast dwustr</w:t>
            </w:r>
            <w:r>
              <w:rPr>
                <w:rFonts w:ascii="Times New Roman" w:eastAsia="Times New Roman" w:hAnsi="Times New Roman"/>
                <w:lang w:eastAsia="pl-PL"/>
              </w:rPr>
              <w:t>onne obrotowe ostrza tnące oraz tarcza rozdrabniająca wykonane są z najwyższej jakości stali nierdzewnej i zapewniają rozdrabnianie resztek żywności na cząsteczki o rozmiarze poniżej 1mm.</w:t>
            </w:r>
          </w:p>
          <w:p w:rsidR="007E17C6" w:rsidRDefault="00C142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Zasilanie: 230V~50Hz.</w:t>
            </w:r>
          </w:p>
          <w:p w:rsidR="007E17C6" w:rsidRDefault="007E17C6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mielenia mięsa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Kompaktowa, mocna i bogato wyposażona maszynka do mięsa. Duża moc i metalowa komora mielenia gwarantują trwałość i niezawodność produktu. Znajdujące się w zestawie: szatkownica do warzyw, nasadka masarska oraz dwa sitka (3mm i 7mm) czynią z niego natomiast</w:t>
            </w: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 uniwersalne urządzenie, które przyda się w każdej funkcjonalnej kuchni.</w:t>
            </w:r>
          </w:p>
          <w:p w:rsidR="007E17C6" w:rsidRDefault="00C14248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hd w:val="clear" w:color="auto" w:fill="FFFFFF"/>
                <w:lang w:eastAsia="pl-PL"/>
              </w:rPr>
              <w:t>PARAMETRY PRODUKTU: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Moc: 1300 W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Funkcje urządzenia: Mielenie mięsa, Mielenie warzyw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Materiał wykonania: Plastik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Liczba prędkości: 1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Wydajność: 1,5 kg/min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 wyposażeniu: Tacka na mięso</w:t>
            </w: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, Nasadka masarska, Popychacz, Sitko stalowe, Szatkownica, Nożyk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Kolor: Biały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Minimalna średnica otworów: 3 mm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Maksymalna średnica otworów: 7 mm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Instrukcja: Tak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Okres gwarancji: 24 mies.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Opakowanie recyklingowe: Tak</w:t>
            </w:r>
          </w:p>
          <w:p w:rsidR="007E17C6" w:rsidRDefault="00C14248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Waga jednostkowa brutto: 3,76 kg</w:t>
            </w:r>
          </w:p>
          <w:p w:rsidR="007E17C6" w:rsidRDefault="007E17C6">
            <w:pPr>
              <w:shd w:val="clear" w:color="auto" w:fill="FFFFFF"/>
              <w:spacing w:before="100" w:after="100" w:line="240" w:lineRule="auto"/>
              <w:ind w:left="72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Krajalnica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  <w:t xml:space="preserve">KRAJALNICA  do  CHLEBA , WĘDLIN , MIĘSA  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Nowoczesna i łatwa w obsłudze krajalnica oferująca grubość krojenia w zakresie od 0 do 15 mm.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Krajalnica dzięki kompaktowej konstrukcji znajdzie swoje miejsce w każdej kuchni, to praktyczny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pomocnik każdej pani domu.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 trosce o twoje bezpieczeństwo urządzenie wyposażone jest w dociskacz do produktów, który chroni palce podczas krojenia i zabezpieczenie zapobiegające przypadkowemu uruchomieniu.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o mocy 150 W ze zdejmowanym ostrzem, w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ykonanym ze stali nierdzewnej.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Jej zakres krojenia 15 mm, a rozmiar ostrza 170 mm.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Jest wyposażona w płynną regulację grubości krojenia, ochronę przed przypadkowym uruchomieniem oraz schowek na przewód i wyjmowaną tacę na żywność.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Bezpieczeństwo użytkowani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a zapewnia system blokady ostrza oraz antypoślizgowe stopki.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Dane techniczne:</w:t>
            </w:r>
          </w:p>
          <w:p w:rsidR="007E17C6" w:rsidRDefault="00C1424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Moc: 150W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Funkcje i cechy: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zakres krojenia do 15 mm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rozmiar ostrza 170 mm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płynna regulacja grubości krojenia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ochrona przed przypadkowym uruchomieniem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wyjmowana taca na żywność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zd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ejmowane ostrze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blokada ostrza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lastRenderedPageBreak/>
              <w:t>antypoślizgowe stopy</w:t>
            </w:r>
          </w:p>
          <w:p w:rsidR="007E17C6" w:rsidRDefault="00C1424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schowek na przewód</w:t>
            </w:r>
          </w:p>
          <w:p w:rsidR="007E17C6" w:rsidRDefault="007E17C6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  <w:p w:rsidR="007E17C6" w:rsidRDefault="007E17C6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28 cm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odpornością na zarysowania i uszkodzenia mechaniczne. Patelnia ceramiczna umożliwia smażenie potraw </w:t>
            </w:r>
            <w:r>
              <w:rPr>
                <w:rFonts w:ascii="Times New Roman" w:hAnsi="Times New Roman"/>
                <w:color w:val="333333"/>
              </w:rPr>
              <w:t>przy użyciu mniejszej ilości tłuszczu, dzięki czemu stanowi doskonały wybór dla zwolenników zdrowej kuchni. 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color w:val="333333"/>
              </w:rPr>
              <w:t xml:space="preserve">Średnica patelni 28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40 cm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</w:t>
            </w:r>
            <w:r>
              <w:rPr>
                <w:rFonts w:ascii="Times New Roman" w:hAnsi="Times New Roman"/>
                <w:color w:val="333333"/>
              </w:rPr>
              <w:t>odpornością na zarysowania i uszkodzenia mechaniczne. Patelnia ceramiczna umożliwia smażenie potraw przy użyciu mniejszej ilości tłuszczu, dzięki czemu stanowi doskonały wybór dla zwolenników zdrowej kuchni. 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:rsidR="007E17C6" w:rsidRDefault="00C14248">
            <w:pPr>
              <w:shd w:val="clear" w:color="auto" w:fill="FFFFFF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color w:val="333333"/>
              </w:rPr>
              <w:t xml:space="preserve">Średnica </w:t>
            </w:r>
            <w:r>
              <w:rPr>
                <w:rFonts w:ascii="Times New Roman" w:hAnsi="Times New Roman"/>
                <w:color w:val="333333"/>
              </w:rPr>
              <w:t>patelni 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E17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z przykrywką 17 l , 25,5 l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Profesjonalne garnki i z pokrywką o  pojemności 25,5l i 17 l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Garnki  przeznaczone są do profesjonalnego.</w:t>
            </w:r>
          </w:p>
          <w:p w:rsidR="007E17C6" w:rsidRDefault="00C14248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Garnki wykonane z wysokojakościowej stali nierdzewnej.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Wkładka ferromagnetyczna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 w dnie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pozwala na stosowanie garnków na każdym rodzaju kuchenek, takich jak:</w:t>
            </w:r>
          </w:p>
          <w:p w:rsidR="007E17C6" w:rsidRDefault="00C1424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elektryczna</w:t>
            </w:r>
          </w:p>
          <w:p w:rsidR="007E17C6" w:rsidRDefault="00C1424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indukcyjna</w:t>
            </w:r>
          </w:p>
          <w:p w:rsidR="007E17C6" w:rsidRDefault="00C1424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gazowa</w:t>
            </w:r>
          </w:p>
          <w:p w:rsidR="007E17C6" w:rsidRDefault="00C1424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ceramiczna</w:t>
            </w:r>
          </w:p>
          <w:p w:rsidR="007E17C6" w:rsidRDefault="007E17C6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C1424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C6" w:rsidRDefault="007E17C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</w:tbl>
    <w:p w:rsidR="007E17C6" w:rsidRDefault="007E17C6">
      <w:pPr>
        <w:jc w:val="center"/>
      </w:pP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7E17C6" w:rsidRDefault="00C142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(podpis oferenta) </w:t>
      </w:r>
    </w:p>
    <w:p w:rsidR="007E17C6" w:rsidRDefault="007E17C6">
      <w:pPr>
        <w:jc w:val="center"/>
        <w:rPr>
          <w:rFonts w:ascii="Times New Roman" w:hAnsi="Times New Roman"/>
          <w:b/>
        </w:rPr>
      </w:pPr>
    </w:p>
    <w:sectPr w:rsidR="007E17C6">
      <w:headerReference w:type="default" r:id="rId7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48" w:rsidRDefault="00C14248">
      <w:pPr>
        <w:spacing w:after="0" w:line="240" w:lineRule="auto"/>
      </w:pPr>
      <w:r>
        <w:separator/>
      </w:r>
    </w:p>
  </w:endnote>
  <w:endnote w:type="continuationSeparator" w:id="0">
    <w:p w:rsidR="00C14248" w:rsidRDefault="00C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48" w:rsidRDefault="00C142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4248" w:rsidRDefault="00C1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AE" w:rsidRDefault="00C14248">
    <w:pPr>
      <w:pStyle w:val="Nagwek"/>
    </w:pPr>
    <w:r>
      <w:rPr>
        <w:noProof/>
        <w:lang w:eastAsia="pl-PL"/>
      </w:rPr>
      <w:drawing>
        <wp:inline distT="0" distB="0" distL="0" distR="0">
          <wp:extent cx="5756906" cy="746122"/>
          <wp:effectExtent l="0" t="0" r="0" b="0"/>
          <wp:docPr id="1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06" cy="746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EBD"/>
    <w:multiLevelType w:val="multilevel"/>
    <w:tmpl w:val="688C3B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FC30FDE"/>
    <w:multiLevelType w:val="multilevel"/>
    <w:tmpl w:val="EBA829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4247728B"/>
    <w:multiLevelType w:val="multilevel"/>
    <w:tmpl w:val="2C10CE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F8E3388"/>
    <w:multiLevelType w:val="multilevel"/>
    <w:tmpl w:val="562AF2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17C6"/>
    <w:rsid w:val="007E17C6"/>
    <w:rsid w:val="00AE2559"/>
    <w:rsid w:val="00C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762B-45EC-4A4E-AA96-F9F0714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pPr>
      <w:spacing w:after="0" w:line="240" w:lineRule="auto"/>
      <w:jc w:val="center"/>
    </w:pPr>
    <w:rPr>
      <w:rFonts w:ascii="Tahoma" w:eastAsia="Times New Roman" w:hAnsi="Tahoma" w:cs="Tahoma"/>
      <w:sz w:val="28"/>
      <w:szCs w:val="20"/>
      <w:lang w:eastAsia="ar-SA"/>
    </w:rPr>
  </w:style>
  <w:style w:type="character" w:customStyle="1" w:styleId="TytuZnak">
    <w:name w:val="Tytuł Znak"/>
    <w:basedOn w:val="Domylnaczcionkaakapitu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jolal</cp:lastModifiedBy>
  <cp:revision>2</cp:revision>
  <cp:lastPrinted>2022-11-23T12:01:00Z</cp:lastPrinted>
  <dcterms:created xsi:type="dcterms:W3CDTF">2022-11-25T09:19:00Z</dcterms:created>
  <dcterms:modified xsi:type="dcterms:W3CDTF">2022-11-25T09:19:00Z</dcterms:modified>
</cp:coreProperties>
</file>