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64D5" w14:textId="77777777" w:rsidR="008D7BE1" w:rsidRDefault="00000000">
      <w:pPr>
        <w:pStyle w:val="Default"/>
        <w:spacing w:line="276" w:lineRule="auto"/>
        <w:jc w:val="both"/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</w:rPr>
        <w:tab/>
      </w:r>
    </w:p>
    <w:p w14:paraId="0D6912ED" w14:textId="77777777" w:rsidR="008D7BE1" w:rsidRDefault="00000000">
      <w:pPr>
        <w:pStyle w:val="Default"/>
        <w:spacing w:line="276" w:lineRule="auto"/>
        <w:jc w:val="both"/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color w:val="auto"/>
        </w:rPr>
        <w:t>Załącznik nr 4</w:t>
      </w:r>
    </w:p>
    <w:p w14:paraId="1307D5E2" w14:textId="77777777" w:rsidR="008D7BE1" w:rsidRDefault="008D7BE1">
      <w:pPr>
        <w:pStyle w:val="Default"/>
        <w:spacing w:line="276" w:lineRule="auto"/>
        <w:jc w:val="both"/>
      </w:pPr>
    </w:p>
    <w:p w14:paraId="2EA4F307" w14:textId="77777777" w:rsidR="008D7BE1" w:rsidRDefault="00000000">
      <w:pPr>
        <w:pStyle w:val="Default"/>
        <w:spacing w:line="276" w:lineRule="auto"/>
        <w:jc w:val="center"/>
      </w:pPr>
      <w:r>
        <w:rPr>
          <w:b/>
        </w:rPr>
        <w:t>Klauzula informacyjna RODO</w:t>
      </w:r>
    </w:p>
    <w:p w14:paraId="090C28AA" w14:textId="77777777" w:rsidR="008D7BE1" w:rsidRDefault="008D7BE1">
      <w:pPr>
        <w:pStyle w:val="Default"/>
        <w:spacing w:line="276" w:lineRule="auto"/>
        <w:jc w:val="both"/>
        <w:rPr>
          <w:b/>
          <w:color w:val="auto"/>
        </w:rPr>
      </w:pPr>
    </w:p>
    <w:p w14:paraId="3280C26C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- ogólne rozporządzenie o danych (Dz. U. UE L Nr 119, str. 1 ze zm.), zwanym dalej „RODO”) informujemy, że: </w:t>
      </w:r>
    </w:p>
    <w:p w14:paraId="10AF79B6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1) administratorem Pani/Pana danych osobowych jest Wójt Gminy Żagań,</w:t>
      </w:r>
    </w:p>
    <w:p w14:paraId="36DCF1BE" w14:textId="77777777" w:rsidR="008D7BE1" w:rsidRDefault="00000000">
      <w:pPr>
        <w:pStyle w:val="Default"/>
        <w:spacing w:line="276" w:lineRule="auto"/>
        <w:jc w:val="both"/>
      </w:pPr>
      <w:r>
        <w:rPr>
          <w:color w:val="auto"/>
        </w:rPr>
        <w:t xml:space="preserve">2) z inspektorem ochrony danych osobowych można się skontaktować: </w:t>
      </w:r>
      <w:hyperlink r:id="rId6" w:history="1">
        <w:r>
          <w:rPr>
            <w:rStyle w:val="Hipercze"/>
            <w:color w:val="auto"/>
          </w:rPr>
          <w:t>kontakt@ndsp.pl</w:t>
        </w:r>
      </w:hyperlink>
      <w:r>
        <w:rPr>
          <w:color w:val="auto"/>
        </w:rPr>
        <w:t xml:space="preserve">. </w:t>
      </w:r>
    </w:p>
    <w:p w14:paraId="5532C975" w14:textId="77777777" w:rsidR="008D7BE1" w:rsidRDefault="00000000">
      <w:pPr>
        <w:pStyle w:val="Default"/>
        <w:spacing w:line="276" w:lineRule="auto"/>
        <w:jc w:val="both"/>
      </w:pPr>
      <w:r>
        <w:rPr>
          <w:color w:val="auto"/>
        </w:rPr>
        <w:t>3) Pani/Pana dane osobowe przetwarzane będą na podstawie art. 6 ust. 1 lit. c RODO w celu związanym z</w:t>
      </w:r>
      <w:r>
        <w:rPr>
          <w:rFonts w:eastAsia="Times New Roman"/>
          <w:lang w:eastAsia="ar-SA"/>
        </w:rPr>
        <w:t xml:space="preserve"> postępowaniem o udzielenie zamówienia publicznego o wartości do 130.000 złotych</w:t>
      </w:r>
      <w:r>
        <w:rPr>
          <w:color w:val="auto"/>
        </w:rPr>
        <w:t xml:space="preserve"> prowadzonym </w:t>
      </w:r>
      <w:r>
        <w:t>w trybie zapytania ofertowego.</w:t>
      </w:r>
    </w:p>
    <w:p w14:paraId="186779A1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4) odbiorcami Pani/Pana danych osobowych będą osoby lub podmioty, którym udostępniona zostanie dokumentacja postępowania w oparciu o art. 74 ustawy.</w:t>
      </w:r>
    </w:p>
    <w:p w14:paraId="54B1CD16" w14:textId="77777777" w:rsidR="008D7BE1" w:rsidRDefault="00000000">
      <w:pPr>
        <w:pStyle w:val="Default"/>
        <w:spacing w:line="276" w:lineRule="auto"/>
        <w:jc w:val="both"/>
      </w:pPr>
      <w:r>
        <w:rPr>
          <w:color w:val="auto"/>
        </w:rPr>
        <w:t xml:space="preserve">5) Pani/Pana dane osobowe będą przechowywane, zgodnie z art. 78 ust. 1 </w:t>
      </w:r>
      <w:r>
        <w:rPr>
          <w:i/>
          <w:iCs/>
          <w:color w:val="auto"/>
        </w:rPr>
        <w:t xml:space="preserve">ustawy </w:t>
      </w:r>
      <w:r>
        <w:rPr>
          <w:color w:val="auto"/>
        </w:rPr>
        <w:t xml:space="preserve">przez okres 4 lat od dnia zakończenia postępowania o udzielenie zamówienia, a jeżeli czas trwania umowy przekracza 4 lata, okres przechowywania obejmuje cały czas trwania umowy; </w:t>
      </w:r>
    </w:p>
    <w:p w14:paraId="4415964A" w14:textId="77777777" w:rsidR="008D7BE1" w:rsidRDefault="00000000">
      <w:pPr>
        <w:pStyle w:val="Default"/>
        <w:spacing w:line="276" w:lineRule="auto"/>
        <w:jc w:val="both"/>
      </w:pPr>
      <w:r>
        <w:rPr>
          <w:color w:val="auto"/>
        </w:rPr>
        <w:t xml:space="preserve">6) obowiązek podania przez Panią/Pana danych osobowych bezpośrednio Pani/Pana dotyczących jest wymogiem ustawowym określonym w przepisach ustawy, związanym z udziałem w postępowaniu w </w:t>
      </w:r>
      <w:r>
        <w:t>trybie zapytania ofertowego</w:t>
      </w:r>
      <w:r>
        <w:rPr>
          <w:color w:val="auto"/>
        </w:rPr>
        <w:t xml:space="preserve">. </w:t>
      </w:r>
    </w:p>
    <w:p w14:paraId="0B3371CC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7) w odniesieniu do Pani/Pana danych osobowych decyzje nie będą podejmowane w sposób zautomatyzowany, stosownie do art. 22 RODO. </w:t>
      </w:r>
    </w:p>
    <w:p w14:paraId="4FA15B93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8) posiada Pani/Pan: </w:t>
      </w:r>
    </w:p>
    <w:p w14:paraId="7C4306A4" w14:textId="77777777" w:rsidR="008D7BE1" w:rsidRDefault="00000000">
      <w:pPr>
        <w:pStyle w:val="Default"/>
        <w:spacing w:line="276" w:lineRule="auto"/>
        <w:jc w:val="both"/>
      </w:pPr>
      <w:r>
        <w:rPr>
          <w:color w:val="auto"/>
        </w:rPr>
        <w:t xml:space="preserve">a) 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w </w:t>
      </w:r>
      <w:r>
        <w:t>trybie zapytania ofertowego</w:t>
      </w:r>
      <w:r>
        <w:rPr>
          <w:color w:val="auto"/>
        </w:rPr>
        <w:t xml:space="preserve"> albo sprecyzowanie nazwy lub daty zakończonego postępowania); </w:t>
      </w:r>
    </w:p>
    <w:p w14:paraId="3262C587" w14:textId="77777777" w:rsidR="008D7BE1" w:rsidRDefault="00000000">
      <w:pPr>
        <w:pStyle w:val="Default"/>
        <w:spacing w:line="276" w:lineRule="auto"/>
        <w:jc w:val="both"/>
      </w:pPr>
      <w:r>
        <w:rPr>
          <w:color w:val="auto"/>
        </w:rPr>
        <w:t xml:space="preserve">b) na podstawie art. 16 RODO prawo do sprostowania Pani/Pana danych osobowych (skorzystanie z prawa do sprostowania nie może skutkować zmianą wyniku postępowania w </w:t>
      </w:r>
      <w:r>
        <w:t>trybie zapytania ofertowego</w:t>
      </w:r>
      <w:r>
        <w:rPr>
          <w:color w:val="auto"/>
        </w:rPr>
        <w:t xml:space="preserve"> ani zmianą postanowień umowy w zakresie niezgodnym z </w:t>
      </w:r>
      <w:r>
        <w:rPr>
          <w:i/>
          <w:iCs/>
          <w:color w:val="auto"/>
        </w:rPr>
        <w:t xml:space="preserve">ustawą </w:t>
      </w:r>
      <w:r>
        <w:rPr>
          <w:color w:val="auto"/>
        </w:rPr>
        <w:t xml:space="preserve">oraz nie może naruszać integralności protokołu oraz jego załączników); </w:t>
      </w:r>
    </w:p>
    <w:p w14:paraId="1240A0F1" w14:textId="77777777" w:rsidR="008D7BE1" w:rsidRDefault="00000000">
      <w:pPr>
        <w:pStyle w:val="Default"/>
        <w:spacing w:line="276" w:lineRule="auto"/>
        <w:jc w:val="both"/>
      </w:pPr>
      <w:r>
        <w:rPr>
          <w:color w:val="auto"/>
        </w:rPr>
        <w:t xml:space="preserve">c) na podstawie art. 18 RODO prawo żądania od administratora ograniczenia przetwarzania danych osobowych z zastrzeżeniem okresu trwania postępowania w </w:t>
      </w:r>
      <w:r>
        <w:t>trybie zapytania ofertowego</w:t>
      </w:r>
      <w:r>
        <w:rPr>
          <w:color w:val="auto"/>
        </w:rPr>
        <w:t xml:space="preserve"> lub konkursu oraz przypadków, o których mowa w art. 18 ust. 2 RODO (prawo do ograniczenia przetwarzania nie ma zastosowania w odniesieniu do przechowywania, w celu zapewnienia korzystania ze środków ochrony prawnej lub w celu ochrony praw innej osoby </w:t>
      </w:r>
      <w:r>
        <w:rPr>
          <w:color w:val="auto"/>
        </w:rPr>
        <w:lastRenderedPageBreak/>
        <w:t xml:space="preserve">fizycznej lub prawnej, lub z uwagi na ważne względy interesu publicznego Unii Europejskiej lub państwa członkowskiego); </w:t>
      </w:r>
    </w:p>
    <w:p w14:paraId="546AE94F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d) prawo do wniesienia skargi do Prezesa Urzędu Ochrony Danych Osobowych, gdy uzna Pani/Pan, że przetwarzanie danych osobowych Pani/Pana dotyczących narusza przepisy RODO; </w:t>
      </w:r>
    </w:p>
    <w:p w14:paraId="2485588A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9) nie przysługuje Pani/Panu:</w:t>
      </w:r>
    </w:p>
    <w:p w14:paraId="2AA25BA2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a) w związku z art. 17 ust. 3 lit. b, d lub e RODO prawo do usunięcia danych osobowych;</w:t>
      </w:r>
    </w:p>
    <w:p w14:paraId="31A223DA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b) prawo do przenoszenia danych osobowych, o którym mowa w art. 20 RODO; </w:t>
      </w:r>
    </w:p>
    <w:p w14:paraId="34463F68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c) na podstawie art. 21 RODO prawo sprzeciwu, wobec przetwarzania danych osobowych, gdyż podstawą prawną przetwarzania Pani/Pana danych osobowych jest art. 6 ust. 1 lit. c RODO; </w:t>
      </w:r>
    </w:p>
    <w:p w14:paraId="05FB5120" w14:textId="77777777" w:rsidR="008D7BE1" w:rsidRDefault="0000000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10) przysługuje Pani/Panu prawo wniesienia skargi do organu nadzorczego na niezgodne z RODO przetwarzanie Pani/Pana danych osobowych przez administratora. Organem właściwym dla przedmiotowej skargi jest Urząd Ochrony Danych Osobowych, ul. Stawki 2, 00-193 Warszawa.</w:t>
      </w:r>
    </w:p>
    <w:p w14:paraId="1563F206" w14:textId="77777777" w:rsidR="008D7BE1" w:rsidRDefault="008D7BE1">
      <w:pPr>
        <w:rPr>
          <w:sz w:val="24"/>
          <w:szCs w:val="24"/>
        </w:rPr>
      </w:pPr>
    </w:p>
    <w:sectPr w:rsidR="008D7BE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0C5C" w14:textId="77777777" w:rsidR="005E29C0" w:rsidRDefault="005E29C0">
      <w:pPr>
        <w:spacing w:after="0"/>
      </w:pPr>
      <w:r>
        <w:separator/>
      </w:r>
    </w:p>
  </w:endnote>
  <w:endnote w:type="continuationSeparator" w:id="0">
    <w:p w14:paraId="27653161" w14:textId="77777777" w:rsidR="005E29C0" w:rsidRDefault="005E2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B666" w14:textId="77777777" w:rsidR="005E29C0" w:rsidRDefault="005E29C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D23DB1" w14:textId="77777777" w:rsidR="005E29C0" w:rsidRDefault="005E2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26EF" w14:textId="77777777" w:rsidR="00B93832" w:rsidRDefault="00000000">
    <w:pPr>
      <w:pStyle w:val="Nagwek"/>
    </w:pPr>
    <w:r>
      <w:rPr>
        <w:noProof/>
        <w:lang w:eastAsia="pl-PL"/>
      </w:rPr>
      <w:drawing>
        <wp:inline distT="0" distB="0" distL="0" distR="0" wp14:anchorId="7F2CF8BA" wp14:editId="7B4F00C3">
          <wp:extent cx="6005678" cy="778355"/>
          <wp:effectExtent l="0" t="0" r="0" b="2695"/>
          <wp:docPr id="1" name="Obraz 3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5678" cy="7783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7BE1"/>
    <w:rsid w:val="005E29C0"/>
    <w:rsid w:val="008D7BE1"/>
    <w:rsid w:val="00C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C829"/>
  <w15:docId w15:val="{8DF3D25A-BE3A-4C53-A722-C382F3F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Default">
    <w:name w:val="Default"/>
    <w:basedOn w:val="Normalny"/>
    <w:pPr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nds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Broszczuk</dc:creator>
  <dc:description/>
  <cp:lastModifiedBy>Urząd Gminy Żagań</cp:lastModifiedBy>
  <cp:revision>2</cp:revision>
  <dcterms:created xsi:type="dcterms:W3CDTF">2022-12-13T13:51:00Z</dcterms:created>
  <dcterms:modified xsi:type="dcterms:W3CDTF">2022-12-13T13:51:00Z</dcterms:modified>
</cp:coreProperties>
</file>