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97BEB" w14:textId="26FF9131" w:rsidR="00600B67" w:rsidRDefault="00AD28E9" w:rsidP="000A5D7A">
      <w:pPr>
        <w:pStyle w:val="Default"/>
        <w:spacing w:line="360" w:lineRule="auto"/>
        <w:jc w:val="center"/>
        <w:rPr>
          <w:rFonts w:ascii="Bookman Old Style" w:hAnsi="Bookman Old Style"/>
          <w:b/>
          <w:bCs/>
          <w:i/>
          <w:iCs/>
          <w:sz w:val="18"/>
          <w:szCs w:val="18"/>
        </w:rPr>
      </w:pPr>
      <w:r>
        <w:rPr>
          <w:rFonts w:ascii="Bookman Old Style" w:hAnsi="Bookman Old Style"/>
          <w:b/>
          <w:bCs/>
          <w:i/>
          <w:iCs/>
          <w:sz w:val="18"/>
          <w:szCs w:val="18"/>
        </w:rPr>
        <w:t xml:space="preserve">  </w:t>
      </w:r>
      <w:r w:rsidR="00600B67" w:rsidRPr="000A5D7A">
        <w:rPr>
          <w:rFonts w:ascii="Bookman Old Style" w:hAnsi="Bookman Old Style"/>
          <w:b/>
          <w:bCs/>
          <w:i/>
          <w:iCs/>
          <w:sz w:val="18"/>
          <w:szCs w:val="18"/>
        </w:rPr>
        <w:t>Wzór umowy</w:t>
      </w:r>
    </w:p>
    <w:p w14:paraId="26F3EBAC" w14:textId="77777777" w:rsidR="000A5D7A" w:rsidRPr="000A5D7A" w:rsidRDefault="000A5D7A" w:rsidP="000A5D7A">
      <w:pPr>
        <w:pStyle w:val="Default"/>
        <w:spacing w:line="360" w:lineRule="auto"/>
        <w:jc w:val="center"/>
        <w:rPr>
          <w:rFonts w:ascii="Bookman Old Style" w:hAnsi="Bookman Old Style"/>
          <w:sz w:val="18"/>
          <w:szCs w:val="18"/>
        </w:rPr>
      </w:pPr>
    </w:p>
    <w:p w14:paraId="76A4DE5A"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 xml:space="preserve">zawarta w dniu ............ r. w </w:t>
      </w:r>
      <w:r w:rsidR="000A5D7A">
        <w:rPr>
          <w:rFonts w:ascii="Bookman Old Style" w:hAnsi="Bookman Old Style"/>
          <w:sz w:val="18"/>
          <w:szCs w:val="18"/>
        </w:rPr>
        <w:t xml:space="preserve">Żaganiu </w:t>
      </w:r>
      <w:r w:rsidRPr="000A5D7A">
        <w:rPr>
          <w:rFonts w:ascii="Bookman Old Style" w:hAnsi="Bookman Old Style"/>
          <w:sz w:val="18"/>
          <w:szCs w:val="18"/>
        </w:rPr>
        <w:t xml:space="preserve">pomiędzy: </w:t>
      </w:r>
    </w:p>
    <w:p w14:paraId="2DF31DBB"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b/>
          <w:bCs/>
          <w:sz w:val="18"/>
          <w:szCs w:val="18"/>
        </w:rPr>
        <w:t xml:space="preserve">Gminą </w:t>
      </w:r>
      <w:r w:rsidR="000A5D7A">
        <w:rPr>
          <w:rFonts w:ascii="Bookman Old Style" w:hAnsi="Bookman Old Style"/>
          <w:b/>
          <w:bCs/>
          <w:sz w:val="18"/>
          <w:szCs w:val="18"/>
        </w:rPr>
        <w:t>Żagań</w:t>
      </w:r>
      <w:r w:rsidRPr="000A5D7A">
        <w:rPr>
          <w:rFonts w:ascii="Bookman Old Style" w:hAnsi="Bookman Old Style"/>
          <w:b/>
          <w:bCs/>
          <w:sz w:val="18"/>
          <w:szCs w:val="18"/>
        </w:rPr>
        <w:t xml:space="preserve"> </w:t>
      </w:r>
      <w:r w:rsidRPr="000A5D7A">
        <w:rPr>
          <w:rFonts w:ascii="Bookman Old Style" w:hAnsi="Bookman Old Style"/>
          <w:sz w:val="18"/>
          <w:szCs w:val="18"/>
        </w:rPr>
        <w:t xml:space="preserve">z siedzibą w </w:t>
      </w:r>
      <w:r w:rsidR="000A5D7A">
        <w:rPr>
          <w:rFonts w:ascii="Bookman Old Style" w:hAnsi="Bookman Old Style"/>
          <w:sz w:val="18"/>
          <w:szCs w:val="18"/>
        </w:rPr>
        <w:t>Żaganiu</w:t>
      </w:r>
      <w:r w:rsidRPr="000A5D7A">
        <w:rPr>
          <w:rFonts w:ascii="Bookman Old Style" w:hAnsi="Bookman Old Style"/>
          <w:sz w:val="18"/>
          <w:szCs w:val="18"/>
        </w:rPr>
        <w:t xml:space="preserve"> przy ulicy </w:t>
      </w:r>
      <w:r w:rsidR="000A5D7A">
        <w:rPr>
          <w:rFonts w:ascii="Bookman Old Style" w:hAnsi="Bookman Old Style"/>
          <w:sz w:val="18"/>
          <w:szCs w:val="18"/>
        </w:rPr>
        <w:t>Armii Krajowej 9</w:t>
      </w:r>
      <w:r w:rsidRPr="000A5D7A">
        <w:rPr>
          <w:rFonts w:ascii="Bookman Old Style" w:hAnsi="Bookman Old Style"/>
          <w:sz w:val="18"/>
          <w:szCs w:val="18"/>
        </w:rPr>
        <w:t xml:space="preserve">, </w:t>
      </w:r>
      <w:r w:rsidR="001C38CE">
        <w:rPr>
          <w:rFonts w:ascii="Bookman Old Style" w:hAnsi="Bookman Old Style"/>
          <w:sz w:val="18"/>
          <w:szCs w:val="18"/>
        </w:rPr>
        <w:t>68-100 Żagań,</w:t>
      </w:r>
      <w:r w:rsidRPr="000A5D7A">
        <w:rPr>
          <w:rFonts w:ascii="Bookman Old Style" w:hAnsi="Bookman Old Style"/>
          <w:sz w:val="18"/>
          <w:szCs w:val="18"/>
        </w:rPr>
        <w:t xml:space="preserve"> NIP </w:t>
      </w:r>
      <w:r w:rsidR="00E32B0E">
        <w:rPr>
          <w:rFonts w:ascii="Bookman Old Style" w:hAnsi="Bookman Old Style"/>
          <w:sz w:val="18"/>
          <w:szCs w:val="18"/>
        </w:rPr>
        <w:t>9241001069</w:t>
      </w:r>
      <w:r w:rsidRPr="000A5D7A">
        <w:rPr>
          <w:rFonts w:ascii="Bookman Old Style" w:hAnsi="Bookman Old Style"/>
          <w:sz w:val="18"/>
          <w:szCs w:val="18"/>
        </w:rPr>
        <w:t xml:space="preserve"> reprezentowaną przez: </w:t>
      </w:r>
    </w:p>
    <w:p w14:paraId="62C84C4C" w14:textId="77777777" w:rsidR="00600B67" w:rsidRPr="000A5D7A" w:rsidRDefault="00E32B0E" w:rsidP="000A5D7A">
      <w:pPr>
        <w:pStyle w:val="Default"/>
        <w:spacing w:line="360" w:lineRule="auto"/>
        <w:jc w:val="both"/>
        <w:rPr>
          <w:rFonts w:ascii="Bookman Old Style" w:hAnsi="Bookman Old Style"/>
          <w:sz w:val="18"/>
          <w:szCs w:val="18"/>
        </w:rPr>
      </w:pPr>
      <w:r>
        <w:rPr>
          <w:rFonts w:ascii="Bookman Old Style" w:hAnsi="Bookman Old Style"/>
          <w:b/>
          <w:bCs/>
          <w:sz w:val="18"/>
          <w:szCs w:val="18"/>
        </w:rPr>
        <w:t xml:space="preserve">Leszka </w:t>
      </w:r>
      <w:proofErr w:type="spellStart"/>
      <w:r>
        <w:rPr>
          <w:rFonts w:ascii="Bookman Old Style" w:hAnsi="Bookman Old Style"/>
          <w:b/>
          <w:bCs/>
          <w:sz w:val="18"/>
          <w:szCs w:val="18"/>
        </w:rPr>
        <w:t>Ochrymczuka</w:t>
      </w:r>
      <w:proofErr w:type="spellEnd"/>
      <w:r>
        <w:rPr>
          <w:rFonts w:ascii="Bookman Old Style" w:hAnsi="Bookman Old Style"/>
          <w:b/>
          <w:bCs/>
          <w:sz w:val="18"/>
          <w:szCs w:val="18"/>
        </w:rPr>
        <w:t xml:space="preserve"> -</w:t>
      </w:r>
      <w:r w:rsidR="00600B67" w:rsidRPr="000A5D7A">
        <w:rPr>
          <w:rFonts w:ascii="Bookman Old Style" w:hAnsi="Bookman Old Style"/>
          <w:b/>
          <w:bCs/>
          <w:sz w:val="18"/>
          <w:szCs w:val="18"/>
        </w:rPr>
        <w:t xml:space="preserve"> Wójta Gminy </w:t>
      </w:r>
      <w:r>
        <w:rPr>
          <w:rFonts w:ascii="Bookman Old Style" w:hAnsi="Bookman Old Style"/>
          <w:b/>
          <w:bCs/>
          <w:sz w:val="18"/>
          <w:szCs w:val="18"/>
        </w:rPr>
        <w:t>Żagań</w:t>
      </w:r>
      <w:r w:rsidR="00600B67" w:rsidRPr="000A5D7A">
        <w:rPr>
          <w:rFonts w:ascii="Bookman Old Style" w:hAnsi="Bookman Old Style"/>
          <w:sz w:val="18"/>
          <w:szCs w:val="18"/>
        </w:rPr>
        <w:t xml:space="preserve">, </w:t>
      </w:r>
    </w:p>
    <w:p w14:paraId="3923F6BF"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 xml:space="preserve">przy kontrasygnacie Skarbnika Gminy – </w:t>
      </w:r>
      <w:r w:rsidR="00E32B0E">
        <w:rPr>
          <w:rFonts w:ascii="Bookman Old Style" w:hAnsi="Bookman Old Style"/>
          <w:sz w:val="18"/>
          <w:szCs w:val="18"/>
        </w:rPr>
        <w:t>Agnieszki Kosińskiej</w:t>
      </w:r>
      <w:r w:rsidRPr="000A5D7A">
        <w:rPr>
          <w:rFonts w:ascii="Bookman Old Style" w:hAnsi="Bookman Old Style"/>
          <w:sz w:val="18"/>
          <w:szCs w:val="18"/>
        </w:rPr>
        <w:t xml:space="preserve"> </w:t>
      </w:r>
    </w:p>
    <w:p w14:paraId="33BDCFE2"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b/>
          <w:bCs/>
          <w:sz w:val="18"/>
          <w:szCs w:val="18"/>
        </w:rPr>
        <w:t xml:space="preserve">zwanym dalej „Zamawiającym”, </w:t>
      </w:r>
    </w:p>
    <w:p w14:paraId="13DCEA6B"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 xml:space="preserve">a ................................................, </w:t>
      </w:r>
    </w:p>
    <w:p w14:paraId="1D19D221" w14:textId="77777777" w:rsidR="00E32B0E"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reprezentowanym przez:</w:t>
      </w:r>
      <w:r w:rsidR="00F92B88">
        <w:rPr>
          <w:rFonts w:ascii="Bookman Old Style" w:hAnsi="Bookman Old Style"/>
          <w:sz w:val="18"/>
          <w:szCs w:val="18"/>
        </w:rPr>
        <w:t xml:space="preserve"> ........................</w:t>
      </w:r>
      <w:r w:rsidRPr="000A5D7A">
        <w:rPr>
          <w:rFonts w:ascii="Bookman Old Style" w:hAnsi="Bookman Old Style"/>
          <w:sz w:val="18"/>
          <w:szCs w:val="18"/>
        </w:rPr>
        <w:t>............................,</w:t>
      </w:r>
      <w:r w:rsidR="00E32B0E">
        <w:rPr>
          <w:rFonts w:ascii="Bookman Old Style" w:hAnsi="Bookman Old Style"/>
          <w:sz w:val="18"/>
          <w:szCs w:val="18"/>
        </w:rPr>
        <w:t xml:space="preserve"> </w:t>
      </w:r>
      <w:r w:rsidRPr="000A5D7A">
        <w:rPr>
          <w:rFonts w:ascii="Bookman Old Style" w:hAnsi="Bookman Old Style"/>
          <w:sz w:val="18"/>
          <w:szCs w:val="18"/>
        </w:rPr>
        <w:t>z siedzibą w ........................................................, wpisanym do KRS/centralnej ewidencji i informacji o działalności go</w:t>
      </w:r>
      <w:r w:rsidR="00F92B88">
        <w:rPr>
          <w:rFonts w:ascii="Bookman Old Style" w:hAnsi="Bookman Old Style"/>
          <w:sz w:val="18"/>
          <w:szCs w:val="18"/>
        </w:rPr>
        <w:t>spodarczej pod nr …………………</w:t>
      </w:r>
      <w:r w:rsidRPr="000A5D7A">
        <w:rPr>
          <w:rFonts w:ascii="Bookman Old Style" w:hAnsi="Bookman Old Style"/>
          <w:sz w:val="18"/>
          <w:szCs w:val="18"/>
        </w:rPr>
        <w:t xml:space="preserve">............., </w:t>
      </w:r>
    </w:p>
    <w:p w14:paraId="029F0BDE" w14:textId="77777777" w:rsidR="00600B67" w:rsidRDefault="00600B67" w:rsidP="000A5D7A">
      <w:pPr>
        <w:pStyle w:val="Default"/>
        <w:spacing w:line="360" w:lineRule="auto"/>
        <w:jc w:val="both"/>
        <w:rPr>
          <w:rFonts w:ascii="Bookman Old Style" w:hAnsi="Bookman Old Style"/>
          <w:b/>
          <w:bCs/>
          <w:sz w:val="18"/>
          <w:szCs w:val="18"/>
        </w:rPr>
      </w:pPr>
      <w:r w:rsidRPr="000A5D7A">
        <w:rPr>
          <w:rFonts w:ascii="Bookman Old Style" w:hAnsi="Bookman Old Style"/>
          <w:b/>
          <w:bCs/>
          <w:sz w:val="18"/>
          <w:szCs w:val="18"/>
        </w:rPr>
        <w:t xml:space="preserve">zwanym dalej „Wykonawcą”, </w:t>
      </w:r>
    </w:p>
    <w:p w14:paraId="2A96E8E4" w14:textId="77777777" w:rsidR="00E32B0E" w:rsidRPr="000A5D7A" w:rsidRDefault="00E32B0E" w:rsidP="000A5D7A">
      <w:pPr>
        <w:pStyle w:val="Default"/>
        <w:spacing w:line="360" w:lineRule="auto"/>
        <w:jc w:val="both"/>
        <w:rPr>
          <w:rFonts w:ascii="Bookman Old Style" w:hAnsi="Bookman Old Style"/>
          <w:sz w:val="18"/>
          <w:szCs w:val="18"/>
        </w:rPr>
      </w:pPr>
    </w:p>
    <w:p w14:paraId="7A7130DE" w14:textId="77777777" w:rsidR="00600B67"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w rezultacie dokonania przez zamawiającego wyboru oferty w trybie podstawowym bez negocjacji, o którym mowa w 275 pkt 1 ustawy z 11 września 2019 r. –</w:t>
      </w:r>
      <w:r w:rsidR="0037776E">
        <w:rPr>
          <w:rFonts w:ascii="Bookman Old Style" w:hAnsi="Bookman Old Style"/>
          <w:sz w:val="18"/>
          <w:szCs w:val="18"/>
        </w:rPr>
        <w:t xml:space="preserve"> </w:t>
      </w:r>
      <w:r w:rsidRPr="000A5D7A">
        <w:rPr>
          <w:rFonts w:ascii="Bookman Old Style" w:hAnsi="Bookman Old Style"/>
          <w:sz w:val="18"/>
          <w:szCs w:val="18"/>
        </w:rPr>
        <w:t xml:space="preserve">Prawo zamówień publicznych (Dz. U. z </w:t>
      </w:r>
      <w:r w:rsidRPr="003A4F8D">
        <w:rPr>
          <w:rFonts w:ascii="Bookman Old Style" w:hAnsi="Bookman Old Style"/>
          <w:color w:val="000000" w:themeColor="text1"/>
          <w:sz w:val="18"/>
          <w:szCs w:val="18"/>
        </w:rPr>
        <w:t>20</w:t>
      </w:r>
      <w:r w:rsidR="00392D7C" w:rsidRPr="003A4F8D">
        <w:rPr>
          <w:rFonts w:ascii="Bookman Old Style" w:hAnsi="Bookman Old Style"/>
          <w:color w:val="000000" w:themeColor="text1"/>
          <w:sz w:val="18"/>
          <w:szCs w:val="18"/>
        </w:rPr>
        <w:t>21</w:t>
      </w:r>
      <w:r w:rsidRPr="003A4F8D">
        <w:rPr>
          <w:rFonts w:ascii="Bookman Old Style" w:hAnsi="Bookman Old Style"/>
          <w:color w:val="000000" w:themeColor="text1"/>
          <w:sz w:val="18"/>
          <w:szCs w:val="18"/>
        </w:rPr>
        <w:t xml:space="preserve"> r. poz. </w:t>
      </w:r>
      <w:r w:rsidR="00392D7C" w:rsidRPr="003A4F8D">
        <w:rPr>
          <w:rFonts w:ascii="Bookman Old Style" w:hAnsi="Bookman Old Style"/>
          <w:color w:val="000000" w:themeColor="text1"/>
          <w:sz w:val="18"/>
          <w:szCs w:val="18"/>
        </w:rPr>
        <w:t>1129 i 1598</w:t>
      </w:r>
      <w:r w:rsidRPr="000A5D7A">
        <w:rPr>
          <w:rFonts w:ascii="Bookman Old Style" w:hAnsi="Bookman Old Style"/>
          <w:sz w:val="18"/>
          <w:szCs w:val="18"/>
        </w:rPr>
        <w:t>)</w:t>
      </w:r>
      <w:r w:rsidR="00CF7297">
        <w:rPr>
          <w:rFonts w:ascii="Bookman Old Style" w:hAnsi="Bookman Old Style"/>
          <w:sz w:val="18"/>
          <w:szCs w:val="18"/>
        </w:rPr>
        <w:t xml:space="preserve">, </w:t>
      </w:r>
      <w:r w:rsidRPr="000A5D7A">
        <w:rPr>
          <w:rFonts w:ascii="Bookman Old Style" w:hAnsi="Bookman Old Style"/>
          <w:sz w:val="18"/>
          <w:szCs w:val="18"/>
        </w:rPr>
        <w:t xml:space="preserve">zawarta zostaje umowa o następującej treści: </w:t>
      </w:r>
    </w:p>
    <w:p w14:paraId="636CB4C6" w14:textId="77777777" w:rsidR="00CF7297" w:rsidRPr="000A5D7A" w:rsidRDefault="00CF7297" w:rsidP="000A5D7A">
      <w:pPr>
        <w:pStyle w:val="Default"/>
        <w:spacing w:line="360" w:lineRule="auto"/>
        <w:jc w:val="both"/>
        <w:rPr>
          <w:rFonts w:ascii="Bookman Old Style" w:hAnsi="Bookman Old Style"/>
          <w:sz w:val="18"/>
          <w:szCs w:val="18"/>
        </w:rPr>
      </w:pPr>
    </w:p>
    <w:p w14:paraId="5C600125" w14:textId="77777777" w:rsidR="0068347E" w:rsidRDefault="00600B67" w:rsidP="00CF7297">
      <w:pPr>
        <w:pStyle w:val="Default"/>
        <w:spacing w:line="360" w:lineRule="auto"/>
        <w:jc w:val="center"/>
        <w:rPr>
          <w:rFonts w:ascii="Bookman Old Style" w:hAnsi="Bookman Old Style"/>
          <w:b/>
          <w:bCs/>
          <w:sz w:val="18"/>
          <w:szCs w:val="18"/>
        </w:rPr>
      </w:pPr>
      <w:r w:rsidRPr="000A5D7A">
        <w:rPr>
          <w:rFonts w:ascii="Bookman Old Style" w:hAnsi="Bookman Old Style"/>
          <w:b/>
          <w:bCs/>
          <w:sz w:val="18"/>
          <w:szCs w:val="18"/>
        </w:rPr>
        <w:t xml:space="preserve">§ 1 </w:t>
      </w:r>
    </w:p>
    <w:p w14:paraId="6A18D3E3" w14:textId="77777777" w:rsidR="00600B67" w:rsidRPr="000A5D7A" w:rsidRDefault="00600B67" w:rsidP="00CF7297">
      <w:pPr>
        <w:pStyle w:val="Default"/>
        <w:spacing w:line="360" w:lineRule="auto"/>
        <w:jc w:val="center"/>
        <w:rPr>
          <w:rFonts w:ascii="Bookman Old Style" w:hAnsi="Bookman Old Style"/>
          <w:sz w:val="18"/>
          <w:szCs w:val="18"/>
        </w:rPr>
      </w:pPr>
      <w:r w:rsidRPr="000A5D7A">
        <w:rPr>
          <w:rFonts w:ascii="Bookman Old Style" w:hAnsi="Bookman Old Style"/>
          <w:b/>
          <w:bCs/>
          <w:sz w:val="18"/>
          <w:szCs w:val="18"/>
        </w:rPr>
        <w:t>Przedmiot umowy</w:t>
      </w:r>
    </w:p>
    <w:p w14:paraId="5585976F" w14:textId="77777777" w:rsidR="00E12EF1" w:rsidRDefault="00600B67" w:rsidP="00150CE6">
      <w:pPr>
        <w:pStyle w:val="Default"/>
        <w:numPr>
          <w:ilvl w:val="0"/>
          <w:numId w:val="2"/>
        </w:numPr>
        <w:spacing w:after="39" w:line="360" w:lineRule="auto"/>
        <w:ind w:left="284"/>
        <w:jc w:val="both"/>
        <w:rPr>
          <w:rFonts w:ascii="Bookman Old Style" w:hAnsi="Bookman Old Style"/>
          <w:sz w:val="18"/>
          <w:szCs w:val="18"/>
        </w:rPr>
      </w:pPr>
      <w:r w:rsidRPr="000A5D7A">
        <w:rPr>
          <w:rFonts w:ascii="Bookman Old Style" w:hAnsi="Bookman Old Style"/>
          <w:sz w:val="18"/>
          <w:szCs w:val="18"/>
        </w:rPr>
        <w:t>Prze</w:t>
      </w:r>
      <w:r w:rsidR="001C18C7">
        <w:rPr>
          <w:rFonts w:ascii="Bookman Old Style" w:hAnsi="Bookman Old Style"/>
          <w:sz w:val="18"/>
          <w:szCs w:val="18"/>
        </w:rPr>
        <w:t xml:space="preserve">dmiotem zamówienia jest budowa hali </w:t>
      </w:r>
      <w:r w:rsidR="001C18C7" w:rsidRPr="003F4119">
        <w:rPr>
          <w:rFonts w:ascii="Bookman Old Style" w:hAnsi="Bookman Old Style"/>
          <w:sz w:val="18"/>
          <w:szCs w:val="18"/>
        </w:rPr>
        <w:t>s</w:t>
      </w:r>
      <w:r w:rsidRPr="003F4119">
        <w:rPr>
          <w:rFonts w:ascii="Bookman Old Style" w:hAnsi="Bookman Old Style"/>
          <w:sz w:val="18"/>
          <w:szCs w:val="18"/>
        </w:rPr>
        <w:t xml:space="preserve">portowej </w:t>
      </w:r>
      <w:r w:rsidR="003F4119" w:rsidRPr="003F4119">
        <w:rPr>
          <w:rFonts w:ascii="Bookman Old Style" w:hAnsi="Bookman Old Style"/>
          <w:sz w:val="18"/>
          <w:szCs w:val="18"/>
        </w:rPr>
        <w:t xml:space="preserve">wraz z łącznikiem stanowiącym połączenie funkcjonalne z istniejącym budynkiem Publicznej Szkoły Podstawowej przy ul. Leśnej </w:t>
      </w:r>
      <w:r w:rsidR="005D65E9">
        <w:rPr>
          <w:rFonts w:ascii="Bookman Old Style" w:hAnsi="Bookman Old Style"/>
          <w:sz w:val="18"/>
          <w:szCs w:val="18"/>
        </w:rPr>
        <w:t xml:space="preserve">1 </w:t>
      </w:r>
      <w:r w:rsidR="003F4119" w:rsidRPr="003F4119">
        <w:rPr>
          <w:rFonts w:ascii="Bookman Old Style" w:hAnsi="Bookman Old Style"/>
          <w:sz w:val="18"/>
          <w:szCs w:val="18"/>
        </w:rPr>
        <w:t>w m. Tomaszowo</w:t>
      </w:r>
      <w:r w:rsidR="003F4119">
        <w:rPr>
          <w:rFonts w:ascii="Bookman Old Style" w:hAnsi="Bookman Old Style"/>
          <w:sz w:val="18"/>
          <w:szCs w:val="18"/>
        </w:rPr>
        <w:t>, dz. </w:t>
      </w:r>
      <w:r w:rsidR="003F4119" w:rsidRPr="003F4119">
        <w:rPr>
          <w:rFonts w:ascii="Bookman Old Style" w:hAnsi="Bookman Old Style"/>
          <w:sz w:val="18"/>
          <w:szCs w:val="18"/>
        </w:rPr>
        <w:t>nr 1097/1, gm. Żagań</w:t>
      </w:r>
      <w:r w:rsidRPr="000A5D7A">
        <w:rPr>
          <w:rFonts w:ascii="Bookman Old Style" w:hAnsi="Bookman Old Style"/>
          <w:sz w:val="18"/>
          <w:szCs w:val="18"/>
        </w:rPr>
        <w:t>.</w:t>
      </w:r>
    </w:p>
    <w:p w14:paraId="010F73B7" w14:textId="77777777" w:rsidR="00470FA6" w:rsidRPr="00E12EF1" w:rsidRDefault="00600B67" w:rsidP="00150CE6">
      <w:pPr>
        <w:pStyle w:val="Default"/>
        <w:numPr>
          <w:ilvl w:val="0"/>
          <w:numId w:val="2"/>
        </w:numPr>
        <w:spacing w:after="39" w:line="360" w:lineRule="auto"/>
        <w:ind w:left="284"/>
        <w:jc w:val="both"/>
        <w:rPr>
          <w:rFonts w:ascii="Bookman Old Style" w:hAnsi="Bookman Old Style"/>
          <w:sz w:val="18"/>
          <w:szCs w:val="18"/>
        </w:rPr>
      </w:pPr>
      <w:r w:rsidRPr="000A5D7A">
        <w:rPr>
          <w:rFonts w:ascii="Bookman Old Style" w:hAnsi="Bookman Old Style"/>
          <w:sz w:val="18"/>
          <w:szCs w:val="18"/>
        </w:rPr>
        <w:t xml:space="preserve"> </w:t>
      </w:r>
      <w:r w:rsidRPr="00E12EF1">
        <w:rPr>
          <w:rFonts w:ascii="Bookman Old Style" w:hAnsi="Bookman Old Style"/>
          <w:sz w:val="18"/>
          <w:szCs w:val="18"/>
        </w:rPr>
        <w:t>Wykonawca zrealizuje przedmiot umowy w zakresie i w sposób określony w</w:t>
      </w:r>
      <w:r w:rsidR="00470FA6" w:rsidRPr="00E12EF1">
        <w:rPr>
          <w:rFonts w:ascii="Bookman Old Style" w:hAnsi="Bookman Old Style"/>
          <w:sz w:val="18"/>
          <w:szCs w:val="18"/>
        </w:rPr>
        <w:t>:</w:t>
      </w:r>
    </w:p>
    <w:p w14:paraId="48D6E6A8" w14:textId="77777777" w:rsidR="00470FA6" w:rsidRPr="00470FA6" w:rsidRDefault="00470FA6" w:rsidP="00150CE6">
      <w:pPr>
        <w:pStyle w:val="Default"/>
        <w:numPr>
          <w:ilvl w:val="0"/>
          <w:numId w:val="1"/>
        </w:numPr>
        <w:spacing w:after="39" w:line="360" w:lineRule="auto"/>
        <w:jc w:val="both"/>
        <w:rPr>
          <w:rFonts w:ascii="Bookman Old Style" w:hAnsi="Bookman Old Style"/>
          <w:sz w:val="18"/>
          <w:szCs w:val="18"/>
        </w:rPr>
      </w:pPr>
      <w:r w:rsidRPr="00470FA6">
        <w:rPr>
          <w:rFonts w:ascii="Bookman Old Style" w:hAnsi="Bookman Old Style"/>
          <w:sz w:val="18"/>
          <w:szCs w:val="18"/>
          <w:lang w:eastAsia="ar-SA"/>
        </w:rPr>
        <w:t>projekcie architektoniczno-budowlany</w:t>
      </w:r>
      <w:r w:rsidR="005A2944">
        <w:rPr>
          <w:rFonts w:ascii="Bookman Old Style" w:hAnsi="Bookman Old Style"/>
          <w:sz w:val="18"/>
          <w:szCs w:val="18"/>
          <w:lang w:eastAsia="ar-SA"/>
        </w:rPr>
        <w:t>m</w:t>
      </w:r>
      <w:r w:rsidRPr="00470FA6">
        <w:rPr>
          <w:rFonts w:ascii="Bookman Old Style" w:hAnsi="Bookman Old Style"/>
          <w:sz w:val="18"/>
          <w:szCs w:val="18"/>
          <w:lang w:eastAsia="ar-SA"/>
        </w:rPr>
        <w:t xml:space="preserve"> hali widowiskowo-sportowej;</w:t>
      </w:r>
    </w:p>
    <w:p w14:paraId="775B9731" w14:textId="77777777" w:rsidR="00470FA6" w:rsidRDefault="005A2944" w:rsidP="00150CE6">
      <w:pPr>
        <w:pStyle w:val="Default"/>
        <w:numPr>
          <w:ilvl w:val="0"/>
          <w:numId w:val="1"/>
        </w:numPr>
        <w:spacing w:after="39" w:line="360" w:lineRule="auto"/>
        <w:jc w:val="both"/>
        <w:rPr>
          <w:rFonts w:ascii="Bookman Old Style" w:hAnsi="Bookman Old Style"/>
          <w:sz w:val="18"/>
          <w:szCs w:val="18"/>
        </w:rPr>
      </w:pPr>
      <w:r w:rsidRPr="005A2944">
        <w:rPr>
          <w:rFonts w:ascii="Bookman Old Style" w:hAnsi="Bookman Old Style"/>
          <w:sz w:val="18"/>
          <w:szCs w:val="18"/>
          <w:lang w:eastAsia="ar-SA"/>
        </w:rPr>
        <w:t>projekcie budowlany</w:t>
      </w:r>
      <w:r>
        <w:rPr>
          <w:rFonts w:ascii="Bookman Old Style" w:hAnsi="Bookman Old Style"/>
          <w:sz w:val="18"/>
          <w:szCs w:val="18"/>
          <w:lang w:eastAsia="ar-SA"/>
        </w:rPr>
        <w:t>m</w:t>
      </w:r>
      <w:r w:rsidRPr="005A2944">
        <w:rPr>
          <w:rFonts w:ascii="Bookman Old Style" w:hAnsi="Bookman Old Style"/>
          <w:sz w:val="18"/>
          <w:szCs w:val="18"/>
          <w:lang w:eastAsia="ar-SA"/>
        </w:rPr>
        <w:t xml:space="preserve"> hali widowiskowo-sportowej wraz z łącznikiem</w:t>
      </w:r>
      <w:r>
        <w:rPr>
          <w:rFonts w:ascii="Bookman Old Style" w:hAnsi="Bookman Old Style"/>
          <w:sz w:val="18"/>
          <w:szCs w:val="18"/>
          <w:lang w:eastAsia="ar-SA"/>
        </w:rPr>
        <w:t>;</w:t>
      </w:r>
    </w:p>
    <w:p w14:paraId="0FC42824" w14:textId="77777777" w:rsidR="009B5A33" w:rsidRPr="009B5A33" w:rsidRDefault="009B5A33" w:rsidP="00150CE6">
      <w:pPr>
        <w:pStyle w:val="Default"/>
        <w:numPr>
          <w:ilvl w:val="0"/>
          <w:numId w:val="1"/>
        </w:numPr>
        <w:spacing w:after="39" w:line="360" w:lineRule="auto"/>
        <w:jc w:val="both"/>
        <w:rPr>
          <w:rFonts w:ascii="Bookman Old Style" w:hAnsi="Bookman Old Style"/>
          <w:sz w:val="18"/>
          <w:szCs w:val="18"/>
        </w:rPr>
      </w:pPr>
      <w:r w:rsidRPr="009B5A33">
        <w:rPr>
          <w:rFonts w:ascii="Bookman Old Style" w:hAnsi="Bookman Old Style"/>
          <w:sz w:val="18"/>
          <w:szCs w:val="18"/>
          <w:lang w:eastAsia="ar-SA"/>
        </w:rPr>
        <w:t>specyfikacj</w:t>
      </w:r>
      <w:r w:rsidR="001C2A48">
        <w:rPr>
          <w:rFonts w:ascii="Bookman Old Style" w:hAnsi="Bookman Old Style"/>
          <w:sz w:val="18"/>
          <w:szCs w:val="18"/>
          <w:lang w:eastAsia="ar-SA"/>
        </w:rPr>
        <w:t>i</w:t>
      </w:r>
      <w:r w:rsidRPr="009B5A33">
        <w:rPr>
          <w:rFonts w:ascii="Bookman Old Style" w:hAnsi="Bookman Old Style"/>
          <w:sz w:val="18"/>
          <w:szCs w:val="18"/>
          <w:lang w:eastAsia="ar-SA"/>
        </w:rPr>
        <w:t xml:space="preserve"> techniczn</w:t>
      </w:r>
      <w:r w:rsidR="001C2A48">
        <w:rPr>
          <w:rFonts w:ascii="Bookman Old Style" w:hAnsi="Bookman Old Style"/>
          <w:sz w:val="18"/>
          <w:szCs w:val="18"/>
          <w:lang w:eastAsia="ar-SA"/>
        </w:rPr>
        <w:t>ej</w:t>
      </w:r>
      <w:r w:rsidRPr="009B5A33">
        <w:rPr>
          <w:rFonts w:ascii="Bookman Old Style" w:hAnsi="Bookman Old Style"/>
          <w:sz w:val="18"/>
          <w:szCs w:val="18"/>
          <w:lang w:eastAsia="ar-SA"/>
        </w:rPr>
        <w:t xml:space="preserve"> wykonania i odbioru robót budowlanych hali widowiskowo-sportowej wraz z łącznikiem;</w:t>
      </w:r>
    </w:p>
    <w:p w14:paraId="7344B1EF" w14:textId="77777777" w:rsidR="009B5A33" w:rsidRPr="009B5A33" w:rsidRDefault="009B5A33" w:rsidP="00150CE6">
      <w:pPr>
        <w:pStyle w:val="NormalnyWeb"/>
        <w:numPr>
          <w:ilvl w:val="0"/>
          <w:numId w:val="1"/>
        </w:numPr>
        <w:spacing w:before="0" w:beforeAutospacing="0" w:after="0" w:afterAutospacing="0" w:line="360" w:lineRule="auto"/>
        <w:jc w:val="both"/>
        <w:rPr>
          <w:rFonts w:ascii="Bookman Old Style" w:hAnsi="Bookman Old Style"/>
          <w:sz w:val="18"/>
          <w:szCs w:val="18"/>
          <w:lang w:eastAsia="ar-SA"/>
        </w:rPr>
      </w:pPr>
      <w:r w:rsidRPr="009B5A33">
        <w:rPr>
          <w:rFonts w:ascii="Bookman Old Style" w:hAnsi="Bookman Old Style"/>
          <w:sz w:val="18"/>
          <w:szCs w:val="18"/>
          <w:lang w:eastAsia="ar-SA"/>
        </w:rPr>
        <w:t>s</w:t>
      </w:r>
      <w:r>
        <w:rPr>
          <w:rFonts w:ascii="Bookman Old Style" w:hAnsi="Bookman Old Style"/>
          <w:sz w:val="18"/>
          <w:szCs w:val="18"/>
          <w:lang w:eastAsia="ar-SA"/>
        </w:rPr>
        <w:t>pecyfikacj</w:t>
      </w:r>
      <w:r w:rsidR="001C2A48">
        <w:rPr>
          <w:rFonts w:ascii="Bookman Old Style" w:hAnsi="Bookman Old Style"/>
          <w:sz w:val="18"/>
          <w:szCs w:val="18"/>
          <w:lang w:eastAsia="ar-SA"/>
        </w:rPr>
        <w:t>i</w:t>
      </w:r>
      <w:r>
        <w:rPr>
          <w:rFonts w:ascii="Bookman Old Style" w:hAnsi="Bookman Old Style"/>
          <w:sz w:val="18"/>
          <w:szCs w:val="18"/>
          <w:lang w:eastAsia="ar-SA"/>
        </w:rPr>
        <w:t xml:space="preserve"> techniczn</w:t>
      </w:r>
      <w:r w:rsidR="001C2A48">
        <w:rPr>
          <w:rFonts w:ascii="Bookman Old Style" w:hAnsi="Bookman Old Style"/>
          <w:sz w:val="18"/>
          <w:szCs w:val="18"/>
          <w:lang w:eastAsia="ar-SA"/>
        </w:rPr>
        <w:t>ej</w:t>
      </w:r>
      <w:r w:rsidRPr="009B5A33">
        <w:rPr>
          <w:rFonts w:ascii="Bookman Old Style" w:hAnsi="Bookman Old Style"/>
          <w:sz w:val="18"/>
          <w:szCs w:val="18"/>
          <w:lang w:eastAsia="ar-SA"/>
        </w:rPr>
        <w:t xml:space="preserve"> wykonania i odbioru robót budowlanych – łącznik łączący publiczną szkołę podstawową w Tomaszowie z projektowaną halą widowiskowo-sportową – branża elektryczna;</w:t>
      </w:r>
    </w:p>
    <w:p w14:paraId="2D6B1B41" w14:textId="77777777" w:rsidR="009B5A33" w:rsidRPr="009B5A33" w:rsidRDefault="009B5A33" w:rsidP="00150CE6">
      <w:pPr>
        <w:pStyle w:val="NormalnyWeb"/>
        <w:numPr>
          <w:ilvl w:val="0"/>
          <w:numId w:val="1"/>
        </w:numPr>
        <w:spacing w:before="0" w:beforeAutospacing="0" w:after="0" w:afterAutospacing="0" w:line="360" w:lineRule="auto"/>
        <w:jc w:val="both"/>
        <w:rPr>
          <w:rFonts w:ascii="Bookman Old Style" w:hAnsi="Bookman Old Style"/>
          <w:sz w:val="18"/>
          <w:szCs w:val="18"/>
          <w:lang w:eastAsia="ar-SA"/>
        </w:rPr>
      </w:pPr>
      <w:r>
        <w:rPr>
          <w:rFonts w:ascii="Bookman Old Style" w:hAnsi="Bookman Old Style"/>
          <w:sz w:val="18"/>
          <w:szCs w:val="18"/>
          <w:lang w:eastAsia="ar-SA"/>
        </w:rPr>
        <w:t>specyfikacj</w:t>
      </w:r>
      <w:r w:rsidR="001C2A48">
        <w:rPr>
          <w:rFonts w:ascii="Bookman Old Style" w:hAnsi="Bookman Old Style"/>
          <w:sz w:val="18"/>
          <w:szCs w:val="18"/>
          <w:lang w:eastAsia="ar-SA"/>
        </w:rPr>
        <w:t>i</w:t>
      </w:r>
      <w:r>
        <w:rPr>
          <w:rFonts w:ascii="Bookman Old Style" w:hAnsi="Bookman Old Style"/>
          <w:sz w:val="18"/>
          <w:szCs w:val="18"/>
          <w:lang w:eastAsia="ar-SA"/>
        </w:rPr>
        <w:t xml:space="preserve"> techniczn</w:t>
      </w:r>
      <w:r w:rsidR="001C2A48">
        <w:rPr>
          <w:rFonts w:ascii="Bookman Old Style" w:hAnsi="Bookman Old Style"/>
          <w:sz w:val="18"/>
          <w:szCs w:val="18"/>
          <w:lang w:eastAsia="ar-SA"/>
        </w:rPr>
        <w:t>ej</w:t>
      </w:r>
      <w:r w:rsidRPr="009B5A33">
        <w:rPr>
          <w:rFonts w:ascii="Bookman Old Style" w:hAnsi="Bookman Old Style"/>
          <w:sz w:val="18"/>
          <w:szCs w:val="18"/>
          <w:lang w:eastAsia="ar-SA"/>
        </w:rPr>
        <w:t xml:space="preserve"> wykonania i odbioru robót budowlanych – WLZ, linia kablowa NN-0,4 </w:t>
      </w:r>
      <w:proofErr w:type="spellStart"/>
      <w:r w:rsidRPr="009B5A33">
        <w:rPr>
          <w:rFonts w:ascii="Bookman Old Style" w:hAnsi="Bookman Old Style"/>
          <w:sz w:val="18"/>
          <w:szCs w:val="18"/>
          <w:lang w:eastAsia="ar-SA"/>
        </w:rPr>
        <w:t>kV</w:t>
      </w:r>
      <w:proofErr w:type="spellEnd"/>
      <w:r w:rsidRPr="009B5A33">
        <w:rPr>
          <w:rFonts w:ascii="Bookman Old Style" w:hAnsi="Bookman Old Style"/>
          <w:sz w:val="18"/>
          <w:szCs w:val="18"/>
          <w:lang w:eastAsia="ar-SA"/>
        </w:rPr>
        <w:t>, zasilanie hali widowiskowo-sportowej – branża elektryczna;</w:t>
      </w:r>
    </w:p>
    <w:p w14:paraId="01016927" w14:textId="77777777" w:rsidR="009B5A33" w:rsidRPr="009B5A33" w:rsidRDefault="00E12EF1" w:rsidP="00150CE6">
      <w:pPr>
        <w:pStyle w:val="NormalnyWeb"/>
        <w:numPr>
          <w:ilvl w:val="0"/>
          <w:numId w:val="1"/>
        </w:numPr>
        <w:spacing w:before="0" w:beforeAutospacing="0" w:after="0" w:afterAutospacing="0" w:line="360" w:lineRule="auto"/>
        <w:jc w:val="both"/>
        <w:rPr>
          <w:rFonts w:ascii="Bookman Old Style" w:hAnsi="Bookman Old Style"/>
          <w:sz w:val="18"/>
          <w:szCs w:val="18"/>
          <w:lang w:eastAsia="ar-SA"/>
        </w:rPr>
      </w:pPr>
      <w:r>
        <w:rPr>
          <w:rFonts w:ascii="Bookman Old Style" w:hAnsi="Bookman Old Style"/>
          <w:sz w:val="18"/>
          <w:szCs w:val="18"/>
          <w:lang w:eastAsia="ar-SA"/>
        </w:rPr>
        <w:t>specyfikacj</w:t>
      </w:r>
      <w:r w:rsidR="001C2A48">
        <w:rPr>
          <w:rFonts w:ascii="Bookman Old Style" w:hAnsi="Bookman Old Style"/>
          <w:sz w:val="18"/>
          <w:szCs w:val="18"/>
          <w:lang w:eastAsia="ar-SA"/>
        </w:rPr>
        <w:t>i</w:t>
      </w:r>
      <w:r>
        <w:rPr>
          <w:rFonts w:ascii="Bookman Old Style" w:hAnsi="Bookman Old Style"/>
          <w:sz w:val="18"/>
          <w:szCs w:val="18"/>
          <w:lang w:eastAsia="ar-SA"/>
        </w:rPr>
        <w:t xml:space="preserve"> techniczn</w:t>
      </w:r>
      <w:r w:rsidR="001C2A48">
        <w:rPr>
          <w:rFonts w:ascii="Bookman Old Style" w:hAnsi="Bookman Old Style"/>
          <w:sz w:val="18"/>
          <w:szCs w:val="18"/>
          <w:lang w:eastAsia="ar-SA"/>
        </w:rPr>
        <w:t>ej</w:t>
      </w:r>
      <w:r w:rsidR="009B5A33" w:rsidRPr="009B5A33">
        <w:rPr>
          <w:rFonts w:ascii="Bookman Old Style" w:hAnsi="Bookman Old Style"/>
          <w:sz w:val="18"/>
          <w:szCs w:val="18"/>
          <w:lang w:eastAsia="ar-SA"/>
        </w:rPr>
        <w:t xml:space="preserve"> wykonania i odbioru robót budowlanych – branża sanitarna o wod.-kan.;</w:t>
      </w:r>
    </w:p>
    <w:p w14:paraId="2E2BBD28" w14:textId="77777777" w:rsidR="00600B67" w:rsidRPr="00E12EF1" w:rsidRDefault="00E12EF1" w:rsidP="00150CE6">
      <w:pPr>
        <w:pStyle w:val="Default"/>
        <w:numPr>
          <w:ilvl w:val="0"/>
          <w:numId w:val="1"/>
        </w:numPr>
        <w:spacing w:after="39" w:line="360" w:lineRule="auto"/>
        <w:jc w:val="both"/>
        <w:rPr>
          <w:rFonts w:ascii="Bookman Old Style" w:hAnsi="Bookman Old Style"/>
          <w:sz w:val="18"/>
          <w:szCs w:val="18"/>
        </w:rPr>
      </w:pPr>
      <w:r>
        <w:rPr>
          <w:rFonts w:ascii="Bookman Old Style" w:hAnsi="Bookman Old Style"/>
          <w:sz w:val="18"/>
          <w:szCs w:val="18"/>
        </w:rPr>
        <w:t>specyfikacj</w:t>
      </w:r>
      <w:r w:rsidR="001C2A48">
        <w:rPr>
          <w:rFonts w:ascii="Bookman Old Style" w:hAnsi="Bookman Old Style"/>
          <w:sz w:val="18"/>
          <w:szCs w:val="18"/>
        </w:rPr>
        <w:t>i</w:t>
      </w:r>
      <w:r w:rsidR="00600B67" w:rsidRPr="00E12EF1">
        <w:rPr>
          <w:rFonts w:ascii="Bookman Old Style" w:hAnsi="Bookman Old Style"/>
          <w:sz w:val="18"/>
          <w:szCs w:val="18"/>
        </w:rPr>
        <w:t xml:space="preserve"> warunków zamówienia. </w:t>
      </w:r>
    </w:p>
    <w:p w14:paraId="5F048604" w14:textId="77777777" w:rsidR="00600B67" w:rsidRDefault="00600B67" w:rsidP="00150CE6">
      <w:pPr>
        <w:pStyle w:val="Default"/>
        <w:numPr>
          <w:ilvl w:val="0"/>
          <w:numId w:val="2"/>
        </w:numPr>
        <w:spacing w:after="39" w:line="360" w:lineRule="auto"/>
        <w:ind w:left="284"/>
        <w:jc w:val="both"/>
        <w:rPr>
          <w:rFonts w:ascii="Bookman Old Style" w:hAnsi="Bookman Old Style"/>
          <w:sz w:val="18"/>
          <w:szCs w:val="18"/>
        </w:rPr>
      </w:pPr>
      <w:r w:rsidRPr="000A5D7A">
        <w:rPr>
          <w:rFonts w:ascii="Bookman Old Style" w:hAnsi="Bookman Old Style"/>
          <w:sz w:val="18"/>
          <w:szCs w:val="18"/>
        </w:rPr>
        <w:t xml:space="preserve">Wykonawca oświadcza, że zapoznał się z warunkami związanymi z wykonaniem robót będących przedmiotem zamówienia oraz uzyskał niezbędne informacje konieczne do ich wyceny. </w:t>
      </w:r>
    </w:p>
    <w:p w14:paraId="4B962EAB" w14:textId="77777777" w:rsidR="00600B67" w:rsidRDefault="00600B67" w:rsidP="00150CE6">
      <w:pPr>
        <w:pStyle w:val="Default"/>
        <w:numPr>
          <w:ilvl w:val="0"/>
          <w:numId w:val="2"/>
        </w:numPr>
        <w:spacing w:after="39" w:line="360" w:lineRule="auto"/>
        <w:ind w:left="284"/>
        <w:jc w:val="both"/>
        <w:rPr>
          <w:rFonts w:ascii="Bookman Old Style" w:hAnsi="Bookman Old Style"/>
          <w:sz w:val="18"/>
          <w:szCs w:val="18"/>
        </w:rPr>
      </w:pPr>
      <w:r w:rsidRPr="000A03A1">
        <w:rPr>
          <w:rFonts w:ascii="Bookman Old Style" w:hAnsi="Bookman Old Style"/>
          <w:sz w:val="18"/>
          <w:szCs w:val="18"/>
        </w:rPr>
        <w:t xml:space="preserve">Wykonawca oświadcza, że zapoznał się z wielobranżową dokumentacją budowlaną i nie wnosi do niej zastrzeżeń ani uwag. </w:t>
      </w:r>
    </w:p>
    <w:p w14:paraId="5B8924CB" w14:textId="77777777" w:rsidR="000A60D8" w:rsidRPr="00407664" w:rsidRDefault="000A60D8" w:rsidP="00150CE6">
      <w:pPr>
        <w:pStyle w:val="Default"/>
        <w:numPr>
          <w:ilvl w:val="0"/>
          <w:numId w:val="2"/>
        </w:numPr>
        <w:spacing w:after="39" w:line="360" w:lineRule="auto"/>
        <w:ind w:left="284"/>
        <w:jc w:val="both"/>
        <w:rPr>
          <w:rFonts w:ascii="Bookman Old Style" w:hAnsi="Bookman Old Style"/>
          <w:sz w:val="18"/>
          <w:szCs w:val="18"/>
        </w:rPr>
      </w:pPr>
      <w:r w:rsidRPr="000A60D8">
        <w:rPr>
          <w:rFonts w:ascii="Bookman Old Style" w:hAnsi="Bookman Old Style" w:cs="Times New Roman"/>
          <w:sz w:val="18"/>
          <w:szCs w:val="18"/>
        </w:rPr>
        <w:t>Zamawiający  wymaga,  a</w:t>
      </w:r>
      <w:r w:rsidR="00D0224B">
        <w:rPr>
          <w:rFonts w:ascii="Bookman Old Style" w:hAnsi="Bookman Old Style" w:cs="Times New Roman"/>
          <w:sz w:val="18"/>
          <w:szCs w:val="18"/>
        </w:rPr>
        <w:t xml:space="preserve">by  sposób  prowadzenia  robót, objętych niniejszą umową, </w:t>
      </w:r>
      <w:r w:rsidRPr="000A60D8">
        <w:rPr>
          <w:rFonts w:ascii="Bookman Old Style" w:hAnsi="Bookman Old Style" w:cs="Times New Roman"/>
          <w:sz w:val="18"/>
          <w:szCs w:val="18"/>
        </w:rPr>
        <w:t xml:space="preserve">zapewnił   Zamawiającemu możliwość korzystania z istniejącej infrastruktury </w:t>
      </w:r>
      <w:r w:rsidR="00840BB3">
        <w:rPr>
          <w:rFonts w:ascii="Bookman Old Style" w:hAnsi="Bookman Old Style" w:cs="Times New Roman"/>
          <w:sz w:val="18"/>
          <w:szCs w:val="18"/>
        </w:rPr>
        <w:t>Publicznej Szkoły Podstawowej w </w:t>
      </w:r>
      <w:r w:rsidR="00D0224B">
        <w:rPr>
          <w:rFonts w:ascii="Bookman Old Style" w:hAnsi="Bookman Old Style" w:cs="Times New Roman"/>
          <w:sz w:val="18"/>
          <w:szCs w:val="18"/>
        </w:rPr>
        <w:t>Tomaszowie</w:t>
      </w:r>
      <w:r w:rsidRPr="000A60D8">
        <w:rPr>
          <w:rFonts w:ascii="Bookman Old Style" w:hAnsi="Bookman Old Style" w:cs="Times New Roman"/>
          <w:sz w:val="18"/>
          <w:szCs w:val="18"/>
        </w:rPr>
        <w:t>, na którym nie będą realizowane roboty budowlane.</w:t>
      </w:r>
    </w:p>
    <w:p w14:paraId="3755754F" w14:textId="77777777" w:rsidR="00407664" w:rsidRDefault="00407664" w:rsidP="00407664">
      <w:pPr>
        <w:pStyle w:val="Default"/>
        <w:spacing w:after="39" w:line="360" w:lineRule="auto"/>
        <w:jc w:val="both"/>
        <w:rPr>
          <w:rFonts w:ascii="Bookman Old Style" w:hAnsi="Bookman Old Style" w:cs="Times New Roman"/>
          <w:sz w:val="18"/>
          <w:szCs w:val="18"/>
        </w:rPr>
      </w:pPr>
    </w:p>
    <w:p w14:paraId="64823150" w14:textId="77777777" w:rsidR="00407664" w:rsidRPr="000A60D8" w:rsidRDefault="00407664" w:rsidP="00407664">
      <w:pPr>
        <w:pStyle w:val="Default"/>
        <w:spacing w:after="39" w:line="360" w:lineRule="auto"/>
        <w:jc w:val="both"/>
        <w:rPr>
          <w:rFonts w:ascii="Bookman Old Style" w:hAnsi="Bookman Old Style"/>
          <w:sz w:val="18"/>
          <w:szCs w:val="18"/>
        </w:rPr>
      </w:pPr>
    </w:p>
    <w:p w14:paraId="71AAAD31" w14:textId="77777777" w:rsidR="0068347E" w:rsidRPr="000A5D7A" w:rsidRDefault="0068347E" w:rsidP="000A5D7A">
      <w:pPr>
        <w:pStyle w:val="Default"/>
        <w:spacing w:line="360" w:lineRule="auto"/>
        <w:jc w:val="both"/>
        <w:rPr>
          <w:rFonts w:ascii="Bookman Old Style" w:hAnsi="Bookman Old Style"/>
          <w:sz w:val="18"/>
          <w:szCs w:val="18"/>
        </w:rPr>
      </w:pPr>
    </w:p>
    <w:p w14:paraId="3BC3168E" w14:textId="77777777" w:rsidR="0068347E" w:rsidRDefault="00600B67" w:rsidP="00C75636">
      <w:pPr>
        <w:pStyle w:val="Default"/>
        <w:spacing w:line="360" w:lineRule="auto"/>
        <w:jc w:val="center"/>
        <w:rPr>
          <w:rFonts w:ascii="Bookman Old Style" w:hAnsi="Bookman Old Style"/>
          <w:b/>
          <w:bCs/>
          <w:sz w:val="18"/>
          <w:szCs w:val="18"/>
        </w:rPr>
      </w:pPr>
      <w:r w:rsidRPr="000A5D7A">
        <w:rPr>
          <w:rFonts w:ascii="Bookman Old Style" w:hAnsi="Bookman Old Style"/>
          <w:b/>
          <w:bCs/>
          <w:sz w:val="18"/>
          <w:szCs w:val="18"/>
        </w:rPr>
        <w:lastRenderedPageBreak/>
        <w:t xml:space="preserve">§ 2 </w:t>
      </w:r>
    </w:p>
    <w:p w14:paraId="464512D6" w14:textId="77777777" w:rsidR="00600B67" w:rsidRPr="000A5D7A" w:rsidRDefault="00600B67" w:rsidP="00C75636">
      <w:pPr>
        <w:pStyle w:val="Default"/>
        <w:spacing w:line="360" w:lineRule="auto"/>
        <w:jc w:val="center"/>
        <w:rPr>
          <w:rFonts w:ascii="Bookman Old Style" w:hAnsi="Bookman Old Style"/>
          <w:sz w:val="18"/>
          <w:szCs w:val="18"/>
        </w:rPr>
      </w:pPr>
      <w:r w:rsidRPr="000A5D7A">
        <w:rPr>
          <w:rFonts w:ascii="Bookman Old Style" w:hAnsi="Bookman Old Style"/>
          <w:b/>
          <w:bCs/>
          <w:sz w:val="18"/>
          <w:szCs w:val="18"/>
        </w:rPr>
        <w:t>Termin realizacji umowy</w:t>
      </w:r>
    </w:p>
    <w:p w14:paraId="62F07FFF" w14:textId="7421693F" w:rsidR="00600B67" w:rsidRPr="000A5D7A" w:rsidRDefault="00600B67" w:rsidP="000A5D7A">
      <w:pPr>
        <w:pStyle w:val="Default"/>
        <w:spacing w:after="41" w:line="360" w:lineRule="auto"/>
        <w:jc w:val="both"/>
        <w:rPr>
          <w:rFonts w:ascii="Bookman Old Style" w:hAnsi="Bookman Old Style"/>
          <w:sz w:val="18"/>
          <w:szCs w:val="18"/>
        </w:rPr>
      </w:pPr>
      <w:r w:rsidRPr="000A5D7A">
        <w:rPr>
          <w:rFonts w:ascii="Bookman Old Style" w:hAnsi="Bookman Old Style"/>
          <w:sz w:val="18"/>
          <w:szCs w:val="18"/>
        </w:rPr>
        <w:t xml:space="preserve">1. </w:t>
      </w:r>
      <w:r w:rsidR="005449D8">
        <w:rPr>
          <w:rFonts w:ascii="Bookman Old Style" w:hAnsi="Bookman Old Style"/>
          <w:sz w:val="18"/>
          <w:szCs w:val="18"/>
        </w:rPr>
        <w:t xml:space="preserve">Termin wykonania </w:t>
      </w:r>
      <w:r w:rsidR="005449D8" w:rsidRPr="00BD50B9">
        <w:rPr>
          <w:rFonts w:ascii="Bookman Old Style" w:hAnsi="Bookman Old Style"/>
          <w:sz w:val="18"/>
          <w:szCs w:val="18"/>
        </w:rPr>
        <w:t xml:space="preserve">zamówienia: </w:t>
      </w:r>
      <w:r w:rsidR="0091604A">
        <w:rPr>
          <w:rFonts w:ascii="Bookman Old Style" w:hAnsi="Bookman Old Style" w:cs="Arial"/>
          <w:b/>
          <w:sz w:val="18"/>
          <w:szCs w:val="18"/>
          <w:u w:val="single"/>
        </w:rPr>
        <w:t>do dnia 31.10.2022 r.</w:t>
      </w:r>
      <w:r w:rsidR="005527A3">
        <w:rPr>
          <w:rFonts w:ascii="Bookman Old Style" w:hAnsi="Bookman Old Style" w:cs="Arial"/>
          <w:b/>
          <w:sz w:val="18"/>
          <w:szCs w:val="18"/>
          <w:u w:val="single"/>
        </w:rPr>
        <w:t xml:space="preserve"> </w:t>
      </w:r>
      <w:r w:rsidR="005449D8" w:rsidRPr="00BD50B9">
        <w:rPr>
          <w:rFonts w:ascii="Bookman Old Style" w:hAnsi="Bookman Old Style" w:cs="Arial"/>
          <w:b/>
          <w:sz w:val="18"/>
          <w:szCs w:val="18"/>
          <w:u w:val="single"/>
        </w:rPr>
        <w:t>od daty podpisania umowy</w:t>
      </w:r>
    </w:p>
    <w:p w14:paraId="3F6B34D3" w14:textId="77777777" w:rsidR="00600B67" w:rsidRPr="000A5D7A" w:rsidRDefault="00600B67" w:rsidP="000A5D7A">
      <w:pPr>
        <w:pStyle w:val="Default"/>
        <w:spacing w:line="360" w:lineRule="auto"/>
        <w:jc w:val="both"/>
        <w:rPr>
          <w:rFonts w:ascii="Bookman Old Style" w:hAnsi="Bookman Old Style"/>
          <w:sz w:val="18"/>
          <w:szCs w:val="18"/>
        </w:rPr>
      </w:pPr>
      <w:r w:rsidRPr="000A5D7A">
        <w:rPr>
          <w:rFonts w:ascii="Bookman Old Style" w:hAnsi="Bookman Old Style"/>
          <w:sz w:val="18"/>
          <w:szCs w:val="18"/>
        </w:rPr>
        <w:t>2. Strony postanawiają, że termin wykonania przedmiotu umowy może ulec zmianie w przypadku wystąpienia okoliczności, o których mowa w § 1</w:t>
      </w:r>
      <w:r w:rsidR="00B82C90">
        <w:rPr>
          <w:rFonts w:ascii="Bookman Old Style" w:hAnsi="Bookman Old Style"/>
          <w:sz w:val="18"/>
          <w:szCs w:val="18"/>
        </w:rPr>
        <w:t>6</w:t>
      </w:r>
      <w:r w:rsidR="000D4984">
        <w:rPr>
          <w:rFonts w:ascii="Bookman Old Style" w:hAnsi="Bookman Old Style"/>
          <w:sz w:val="18"/>
          <w:szCs w:val="18"/>
        </w:rPr>
        <w:t xml:space="preserve"> </w:t>
      </w:r>
      <w:r w:rsidRPr="000A5D7A">
        <w:rPr>
          <w:rFonts w:ascii="Bookman Old Style" w:hAnsi="Bookman Old Style"/>
          <w:sz w:val="18"/>
          <w:szCs w:val="18"/>
        </w:rPr>
        <w:t xml:space="preserve">niniejszej umowy. </w:t>
      </w:r>
    </w:p>
    <w:p w14:paraId="0ED65EAB" w14:textId="77777777" w:rsidR="002E5126" w:rsidRDefault="002E5126" w:rsidP="00EF014C">
      <w:pPr>
        <w:pStyle w:val="Default"/>
        <w:spacing w:line="360" w:lineRule="auto"/>
        <w:rPr>
          <w:rFonts w:ascii="Bookman Old Style" w:hAnsi="Bookman Old Style"/>
          <w:b/>
          <w:bCs/>
          <w:sz w:val="18"/>
          <w:szCs w:val="18"/>
        </w:rPr>
      </w:pPr>
    </w:p>
    <w:p w14:paraId="50FA7BB2" w14:textId="77777777" w:rsidR="00600B67" w:rsidRPr="000A5D7A" w:rsidRDefault="00600B67" w:rsidP="000D4984">
      <w:pPr>
        <w:pStyle w:val="Default"/>
        <w:spacing w:line="360" w:lineRule="auto"/>
        <w:jc w:val="center"/>
        <w:rPr>
          <w:rFonts w:ascii="Bookman Old Style" w:hAnsi="Bookman Old Style"/>
          <w:sz w:val="18"/>
          <w:szCs w:val="18"/>
        </w:rPr>
      </w:pPr>
      <w:r w:rsidRPr="000A5D7A">
        <w:rPr>
          <w:rFonts w:ascii="Bookman Old Style" w:hAnsi="Bookman Old Style"/>
          <w:b/>
          <w:bCs/>
          <w:sz w:val="18"/>
          <w:szCs w:val="18"/>
        </w:rPr>
        <w:t>§ 3</w:t>
      </w:r>
    </w:p>
    <w:p w14:paraId="346830A2" w14:textId="77777777" w:rsidR="00724D9B" w:rsidRPr="00724D9B" w:rsidRDefault="00724D9B" w:rsidP="00724D9B">
      <w:pPr>
        <w:pStyle w:val="Textbody"/>
        <w:spacing w:after="0" w:line="360" w:lineRule="auto"/>
        <w:jc w:val="center"/>
        <w:rPr>
          <w:rFonts w:ascii="Bookman Old Style" w:hAnsi="Bookman Old Style"/>
          <w:sz w:val="18"/>
          <w:szCs w:val="18"/>
        </w:rPr>
      </w:pPr>
      <w:r w:rsidRPr="00724D9B">
        <w:rPr>
          <w:rFonts w:ascii="Bookman Old Style" w:hAnsi="Bookman Old Style"/>
          <w:b/>
          <w:sz w:val="18"/>
          <w:szCs w:val="18"/>
        </w:rPr>
        <w:t>Harmonogram robót</w:t>
      </w:r>
    </w:p>
    <w:p w14:paraId="1C1E8FF2" w14:textId="77777777" w:rsidR="00724D9B" w:rsidRPr="00724D9B" w:rsidRDefault="00724D9B" w:rsidP="003A4F8D">
      <w:pPr>
        <w:pStyle w:val="Akapitzlist"/>
        <w:numPr>
          <w:ilvl w:val="0"/>
          <w:numId w:val="14"/>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724D9B">
        <w:rPr>
          <w:rFonts w:ascii="Bookman Old Style" w:hAnsi="Bookman Old Style"/>
          <w:color w:val="000000"/>
          <w:sz w:val="18"/>
          <w:szCs w:val="18"/>
        </w:rPr>
        <w:t>Harmonogram rzeczowo-finansowy budowy zawierający podział realizacji przedmiotu umowy na poszczególne etapy robót i terminy ich realizacji wraz z wynagrodzeniem za te etapy stanowi załącznik do umowy.</w:t>
      </w:r>
    </w:p>
    <w:p w14:paraId="5B84E944" w14:textId="77777777" w:rsidR="00724D9B" w:rsidRPr="00724D9B" w:rsidRDefault="00724D9B" w:rsidP="003A4F8D">
      <w:pPr>
        <w:pStyle w:val="Akapitzlist"/>
        <w:numPr>
          <w:ilvl w:val="0"/>
          <w:numId w:val="13"/>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724D9B">
        <w:rPr>
          <w:rFonts w:ascii="Bookman Old Style" w:hAnsi="Bookman Old Style"/>
          <w:color w:val="000000"/>
          <w:sz w:val="18"/>
          <w:szCs w:val="18"/>
        </w:rPr>
        <w:t>W przypadku zaistnienia sytuacji dezaktualizujących dotychczasowy harmonogram, strony muszą poinformować się o ich przyczynach w terminie 7 dni od zaistnienia przyczyny.</w:t>
      </w:r>
    </w:p>
    <w:p w14:paraId="14F5B1F1" w14:textId="77777777" w:rsidR="00724D9B" w:rsidRPr="00135918" w:rsidRDefault="00724D9B" w:rsidP="003A4F8D">
      <w:pPr>
        <w:pStyle w:val="Akapitzlist"/>
        <w:numPr>
          <w:ilvl w:val="0"/>
          <w:numId w:val="13"/>
        </w:numPr>
        <w:tabs>
          <w:tab w:val="left" w:pos="1140"/>
        </w:tabs>
        <w:suppressAutoHyphens/>
        <w:autoSpaceDN w:val="0"/>
        <w:spacing w:after="0" w:line="360" w:lineRule="auto"/>
        <w:ind w:left="426" w:hanging="397"/>
        <w:contextualSpacing w:val="0"/>
        <w:jc w:val="both"/>
        <w:textAlignment w:val="baseline"/>
        <w:rPr>
          <w:rFonts w:ascii="Bookman Old Style" w:hAnsi="Bookman Old Style"/>
          <w:color w:val="000000" w:themeColor="text1"/>
          <w:sz w:val="18"/>
          <w:szCs w:val="18"/>
        </w:rPr>
      </w:pPr>
      <w:r w:rsidRPr="00135918">
        <w:rPr>
          <w:rFonts w:ascii="Bookman Old Style" w:hAnsi="Bookman Old Style"/>
          <w:color w:val="000000" w:themeColor="text1"/>
          <w:sz w:val="18"/>
          <w:szCs w:val="18"/>
        </w:rPr>
        <w:t>W przypadku przekazania przez Zamawiającego informacji o zaistnieniu przyczyny dezaktualizującej dotychczasowy harmonogram, Wykonawca ma obowiązek złożeni</w:t>
      </w:r>
      <w:r w:rsidR="00135918">
        <w:rPr>
          <w:rFonts w:ascii="Bookman Old Style" w:hAnsi="Bookman Old Style"/>
          <w:color w:val="000000" w:themeColor="text1"/>
          <w:sz w:val="18"/>
          <w:szCs w:val="18"/>
        </w:rPr>
        <w:t xml:space="preserve">a uaktualnionego harmonogramu </w:t>
      </w:r>
      <w:r w:rsidR="00135918" w:rsidRPr="00135918">
        <w:rPr>
          <w:rFonts w:ascii="Bookman Old Style" w:hAnsi="Bookman Old Style"/>
          <w:sz w:val="18"/>
          <w:szCs w:val="18"/>
        </w:rPr>
        <w:t>w </w:t>
      </w:r>
      <w:r w:rsidRPr="00135918">
        <w:rPr>
          <w:rFonts w:ascii="Bookman Old Style" w:hAnsi="Bookman Old Style"/>
          <w:sz w:val="18"/>
          <w:szCs w:val="18"/>
        </w:rPr>
        <w:t>ciągu</w:t>
      </w:r>
      <w:r w:rsidRPr="00135918">
        <w:rPr>
          <w:rFonts w:ascii="Bookman Old Style" w:hAnsi="Bookman Old Style"/>
          <w:color w:val="000000" w:themeColor="text1"/>
          <w:sz w:val="18"/>
          <w:szCs w:val="18"/>
        </w:rPr>
        <w:t xml:space="preserve"> 7 dni od jej otrzymania. W przypadku poinformowania </w:t>
      </w:r>
      <w:r w:rsidR="00135918">
        <w:rPr>
          <w:rFonts w:ascii="Bookman Old Style" w:hAnsi="Bookman Old Style"/>
          <w:color w:val="000000" w:themeColor="text1"/>
          <w:sz w:val="18"/>
          <w:szCs w:val="18"/>
        </w:rPr>
        <w:t>przez Wykonawcę Zamawiającego o </w:t>
      </w:r>
      <w:r w:rsidRPr="00135918">
        <w:rPr>
          <w:rFonts w:ascii="Bookman Old Style" w:hAnsi="Bookman Old Style"/>
          <w:color w:val="000000" w:themeColor="text1"/>
          <w:sz w:val="18"/>
          <w:szCs w:val="18"/>
        </w:rPr>
        <w:t>zaistnieniu przyczyny dezaktualizującej dotychczasowy harmonogram, Zamawiający w terminie 3 dni roboczych może zaakceptować podaną przez Wykonawcę przyczynę i  wyrazić zgodę na zmianę harmonogramu. Wykonawca  ma obowiązek złożenia uaktualnioneg</w:t>
      </w:r>
      <w:r w:rsidR="00135918">
        <w:rPr>
          <w:rFonts w:ascii="Bookman Old Style" w:hAnsi="Bookman Old Style"/>
          <w:color w:val="000000" w:themeColor="text1"/>
          <w:sz w:val="18"/>
          <w:szCs w:val="18"/>
        </w:rPr>
        <w:t>o harmonogramu w ciągu 7 dni od </w:t>
      </w:r>
      <w:r w:rsidRPr="00135918">
        <w:rPr>
          <w:rFonts w:ascii="Bookman Old Style" w:hAnsi="Bookman Old Style"/>
          <w:color w:val="000000" w:themeColor="text1"/>
          <w:sz w:val="18"/>
          <w:szCs w:val="18"/>
        </w:rPr>
        <w:t>dotarcia do niego oświadczenia o zgodzie Zamawiającego na zmianę harmonogramu.</w:t>
      </w:r>
    </w:p>
    <w:p w14:paraId="30B83508" w14:textId="77777777" w:rsidR="00724D9B" w:rsidRPr="00A9744E" w:rsidRDefault="00724D9B" w:rsidP="003A4F8D">
      <w:pPr>
        <w:pStyle w:val="Akapitzlist"/>
        <w:numPr>
          <w:ilvl w:val="0"/>
          <w:numId w:val="13"/>
        </w:numPr>
        <w:tabs>
          <w:tab w:val="left" w:pos="1140"/>
        </w:tabs>
        <w:suppressAutoHyphens/>
        <w:autoSpaceDN w:val="0"/>
        <w:spacing w:after="0" w:line="360" w:lineRule="auto"/>
        <w:ind w:left="426" w:hanging="397"/>
        <w:contextualSpacing w:val="0"/>
        <w:jc w:val="both"/>
        <w:textAlignment w:val="baseline"/>
        <w:rPr>
          <w:rFonts w:ascii="Bookman Old Style" w:hAnsi="Bookman Old Style"/>
          <w:sz w:val="18"/>
          <w:szCs w:val="18"/>
        </w:rPr>
      </w:pPr>
      <w:r w:rsidRPr="007C28CD">
        <w:rPr>
          <w:rFonts w:ascii="Bookman Old Style" w:hAnsi="Bookman Old Style"/>
          <w:color w:val="000000"/>
          <w:sz w:val="18"/>
          <w:szCs w:val="18"/>
        </w:rPr>
        <w:t xml:space="preserve">Jeżeli Wykonawca nie przedstawi uaktualnionego harmonogramu, to Zamawiający </w:t>
      </w:r>
      <w:r w:rsidR="007C28CD" w:rsidRPr="007C28CD">
        <w:rPr>
          <w:rFonts w:ascii="Bookman Old Style" w:hAnsi="Bookman Old Style"/>
          <w:color w:val="000000"/>
          <w:sz w:val="18"/>
          <w:szCs w:val="18"/>
        </w:rPr>
        <w:t xml:space="preserve">naliczy kary umowne, </w:t>
      </w:r>
      <w:r w:rsidR="00715FE2">
        <w:rPr>
          <w:rFonts w:ascii="Bookman Old Style" w:hAnsi="Bookman Old Style"/>
          <w:color w:val="000000"/>
          <w:sz w:val="18"/>
          <w:szCs w:val="18"/>
        </w:rPr>
        <w:t>z</w:t>
      </w:r>
      <w:r w:rsidR="00A9744E">
        <w:rPr>
          <w:rFonts w:ascii="Bookman Old Style" w:hAnsi="Bookman Old Style"/>
          <w:color w:val="000000"/>
          <w:sz w:val="18"/>
          <w:szCs w:val="18"/>
        </w:rPr>
        <w:t xml:space="preserve">godne z § </w:t>
      </w:r>
      <w:r w:rsidR="004669F5">
        <w:rPr>
          <w:rFonts w:ascii="Bookman Old Style" w:hAnsi="Bookman Old Style"/>
          <w:color w:val="000000"/>
          <w:sz w:val="18"/>
          <w:szCs w:val="18"/>
        </w:rPr>
        <w:t>13</w:t>
      </w:r>
      <w:r w:rsidR="00A9744E">
        <w:rPr>
          <w:rFonts w:ascii="Bookman Old Style" w:hAnsi="Bookman Old Style"/>
          <w:color w:val="000000"/>
          <w:sz w:val="18"/>
          <w:szCs w:val="18"/>
        </w:rPr>
        <w:t xml:space="preserve"> , </w:t>
      </w:r>
      <w:r w:rsidR="007C28CD" w:rsidRPr="007C28CD">
        <w:rPr>
          <w:rFonts w:ascii="Bookman Old Style" w:hAnsi="Bookman Old Style"/>
          <w:color w:val="000000"/>
          <w:sz w:val="18"/>
          <w:szCs w:val="18"/>
        </w:rPr>
        <w:t xml:space="preserve">za każdy dzień </w:t>
      </w:r>
      <w:r w:rsidR="00715FE2" w:rsidRPr="003A4F8D">
        <w:rPr>
          <w:rFonts w:ascii="Bookman Old Style" w:hAnsi="Bookman Old Style"/>
          <w:color w:val="000000" w:themeColor="text1"/>
          <w:sz w:val="18"/>
          <w:szCs w:val="18"/>
        </w:rPr>
        <w:t>zwłoki</w:t>
      </w:r>
      <w:r w:rsidR="00715FE2">
        <w:rPr>
          <w:rFonts w:ascii="Bookman Old Style" w:hAnsi="Bookman Old Style"/>
          <w:color w:val="FF0000"/>
          <w:sz w:val="18"/>
          <w:szCs w:val="18"/>
        </w:rPr>
        <w:t xml:space="preserve"> </w:t>
      </w:r>
      <w:r w:rsidR="007C28CD" w:rsidRPr="007C28CD">
        <w:rPr>
          <w:rFonts w:ascii="Bookman Old Style" w:hAnsi="Bookman Old Style"/>
          <w:color w:val="000000"/>
          <w:sz w:val="18"/>
          <w:szCs w:val="18"/>
        </w:rPr>
        <w:t>aż</w:t>
      </w:r>
      <w:r w:rsidRPr="007C28CD">
        <w:rPr>
          <w:rFonts w:ascii="Bookman Old Style" w:hAnsi="Bookman Old Style"/>
          <w:color w:val="000000"/>
          <w:sz w:val="18"/>
          <w:szCs w:val="18"/>
        </w:rPr>
        <w:t xml:space="preserve"> do czasu złożenia uaktualnionego harmonogramu.</w:t>
      </w:r>
      <w:r w:rsidR="00E722E6" w:rsidRPr="007C28CD">
        <w:rPr>
          <w:rFonts w:ascii="Bookman Old Style" w:hAnsi="Bookman Old Style"/>
          <w:color w:val="000000"/>
          <w:sz w:val="18"/>
          <w:szCs w:val="18"/>
        </w:rPr>
        <w:t xml:space="preserve"> </w:t>
      </w:r>
    </w:p>
    <w:p w14:paraId="25D73C84" w14:textId="77777777" w:rsidR="00A9744E" w:rsidRPr="007C28CD" w:rsidRDefault="00A9744E" w:rsidP="00A9744E">
      <w:pPr>
        <w:pStyle w:val="Akapitzlist"/>
        <w:tabs>
          <w:tab w:val="left" w:pos="1140"/>
        </w:tabs>
        <w:suppressAutoHyphens/>
        <w:autoSpaceDN w:val="0"/>
        <w:spacing w:after="0" w:line="360" w:lineRule="auto"/>
        <w:ind w:left="567"/>
        <w:contextualSpacing w:val="0"/>
        <w:jc w:val="both"/>
        <w:textAlignment w:val="baseline"/>
        <w:rPr>
          <w:rFonts w:ascii="Bookman Old Style" w:hAnsi="Bookman Old Style"/>
          <w:sz w:val="18"/>
          <w:szCs w:val="18"/>
        </w:rPr>
      </w:pPr>
    </w:p>
    <w:p w14:paraId="4D3947CE" w14:textId="77777777" w:rsidR="00724D9B" w:rsidRPr="00135918" w:rsidRDefault="00724D9B" w:rsidP="00135918">
      <w:pPr>
        <w:pStyle w:val="Standard"/>
        <w:spacing w:line="360" w:lineRule="auto"/>
        <w:ind w:left="0" w:right="0"/>
        <w:jc w:val="center"/>
        <w:rPr>
          <w:rFonts w:ascii="Bookman Old Style" w:hAnsi="Bookman Old Style"/>
          <w:b/>
          <w:sz w:val="18"/>
          <w:szCs w:val="18"/>
        </w:rPr>
      </w:pPr>
      <w:r w:rsidRPr="00135918">
        <w:rPr>
          <w:rFonts w:ascii="Bookman Old Style" w:hAnsi="Bookman Old Style" w:cs="Times New Roman"/>
          <w:b/>
          <w:sz w:val="18"/>
          <w:szCs w:val="18"/>
        </w:rPr>
        <w:t xml:space="preserve">§ </w:t>
      </w:r>
      <w:r w:rsidR="00B82C90" w:rsidRPr="00135918">
        <w:rPr>
          <w:rFonts w:ascii="Bookman Old Style" w:hAnsi="Bookman Old Style" w:cs="Times New Roman"/>
          <w:b/>
          <w:sz w:val="18"/>
          <w:szCs w:val="18"/>
        </w:rPr>
        <w:t>4</w:t>
      </w:r>
    </w:p>
    <w:p w14:paraId="298477FD" w14:textId="77777777" w:rsidR="00724D9B" w:rsidRPr="00724D9B" w:rsidRDefault="00724D9B" w:rsidP="00135918">
      <w:pPr>
        <w:pStyle w:val="Standard"/>
        <w:spacing w:line="360" w:lineRule="auto"/>
        <w:ind w:left="0" w:right="0"/>
        <w:jc w:val="center"/>
        <w:rPr>
          <w:rFonts w:ascii="Bookman Old Style" w:hAnsi="Bookman Old Style"/>
          <w:sz w:val="18"/>
          <w:szCs w:val="18"/>
        </w:rPr>
      </w:pPr>
      <w:r w:rsidRPr="00724D9B">
        <w:rPr>
          <w:rFonts w:ascii="Bookman Old Style" w:hAnsi="Bookman Old Style" w:cs="Times New Roman"/>
          <w:b/>
          <w:sz w:val="18"/>
          <w:szCs w:val="18"/>
        </w:rPr>
        <w:t>Przekazanie dokumentacji</w:t>
      </w:r>
    </w:p>
    <w:p w14:paraId="59FBE9B1" w14:textId="77777777" w:rsidR="00724D9B" w:rsidRDefault="00724D9B" w:rsidP="00413EBB">
      <w:pPr>
        <w:pStyle w:val="Akapitzlist"/>
        <w:numPr>
          <w:ilvl w:val="0"/>
          <w:numId w:val="15"/>
        </w:numPr>
        <w:suppressAutoHyphens/>
        <w:autoSpaceDN w:val="0"/>
        <w:spacing w:after="0" w:line="360" w:lineRule="auto"/>
        <w:ind w:left="426"/>
        <w:jc w:val="both"/>
        <w:textAlignment w:val="baseline"/>
        <w:rPr>
          <w:rFonts w:ascii="Bookman Old Style" w:hAnsi="Bookman Old Style"/>
          <w:sz w:val="18"/>
          <w:szCs w:val="18"/>
        </w:rPr>
      </w:pPr>
      <w:r w:rsidRPr="00135918">
        <w:rPr>
          <w:rFonts w:ascii="Bookman Old Style" w:hAnsi="Bookman Old Style"/>
          <w:sz w:val="18"/>
          <w:szCs w:val="18"/>
        </w:rPr>
        <w:t>Zamawiający przekaże Wykonawcy dokumentację projektową or</w:t>
      </w:r>
      <w:r w:rsidR="00EF76D0">
        <w:rPr>
          <w:rFonts w:ascii="Bookman Old Style" w:hAnsi="Bookman Old Style"/>
          <w:sz w:val="18"/>
          <w:szCs w:val="18"/>
        </w:rPr>
        <w:t>az wszystkie materiały będące w </w:t>
      </w:r>
      <w:r w:rsidR="00C12BBE">
        <w:rPr>
          <w:rFonts w:ascii="Bookman Old Style" w:hAnsi="Bookman Old Style"/>
          <w:sz w:val="18"/>
          <w:szCs w:val="18"/>
        </w:rPr>
        <w:t xml:space="preserve">posiadaniu </w:t>
      </w:r>
      <w:r w:rsidR="00C12BBE" w:rsidRPr="007C28CD">
        <w:rPr>
          <w:rFonts w:ascii="Bookman Old Style" w:hAnsi="Bookman Old Style"/>
          <w:color w:val="000000" w:themeColor="text1"/>
          <w:sz w:val="18"/>
          <w:szCs w:val="18"/>
        </w:rPr>
        <w:t>Z</w:t>
      </w:r>
      <w:r w:rsidRPr="00135918">
        <w:rPr>
          <w:rFonts w:ascii="Bookman Old Style" w:hAnsi="Bookman Old Style"/>
          <w:sz w:val="18"/>
          <w:szCs w:val="18"/>
        </w:rPr>
        <w:t>amawiającego (pomocne w realizacji inwestycji) w dniu zawarcia umowy.</w:t>
      </w:r>
    </w:p>
    <w:p w14:paraId="304121C4" w14:textId="77777777" w:rsidR="00724D9B" w:rsidRDefault="00724D9B" w:rsidP="00413EBB">
      <w:pPr>
        <w:pStyle w:val="Akapitzlist"/>
        <w:numPr>
          <w:ilvl w:val="0"/>
          <w:numId w:val="15"/>
        </w:numPr>
        <w:suppressAutoHyphens/>
        <w:autoSpaceDN w:val="0"/>
        <w:spacing w:after="0" w:line="360" w:lineRule="auto"/>
        <w:ind w:left="426"/>
        <w:jc w:val="both"/>
        <w:textAlignment w:val="baseline"/>
        <w:rPr>
          <w:rFonts w:ascii="Bookman Old Style" w:hAnsi="Bookman Old Style"/>
          <w:sz w:val="18"/>
          <w:szCs w:val="18"/>
        </w:rPr>
      </w:pPr>
      <w:r w:rsidRPr="00135918">
        <w:rPr>
          <w:rFonts w:ascii="Bookman Old Style" w:hAnsi="Bookman Old Style"/>
          <w:sz w:val="18"/>
          <w:szCs w:val="18"/>
        </w:rPr>
        <w:t>Kierownik  budowy  zobowiązany  jest  wypełnić  i  podpisać  oświadczenie  o podjęciu obowiązków kierownika budowy oraz dostarczyć aktualne zaświadczenie przynależności do izby samorządu zawodowego i kopię uprawnień</w:t>
      </w:r>
      <w:r w:rsidR="002C65E4">
        <w:rPr>
          <w:rFonts w:ascii="Bookman Old Style" w:hAnsi="Bookman Old Style"/>
          <w:sz w:val="18"/>
          <w:szCs w:val="18"/>
        </w:rPr>
        <w:t xml:space="preserve"> w dniu </w:t>
      </w:r>
      <w:r w:rsidR="00A9744E">
        <w:rPr>
          <w:rFonts w:ascii="Bookman Old Style" w:hAnsi="Bookman Old Style"/>
          <w:sz w:val="18"/>
          <w:szCs w:val="18"/>
        </w:rPr>
        <w:t>zawarcia</w:t>
      </w:r>
      <w:r w:rsidR="002C65E4">
        <w:rPr>
          <w:rFonts w:ascii="Bookman Old Style" w:hAnsi="Bookman Old Style"/>
          <w:sz w:val="18"/>
          <w:szCs w:val="18"/>
        </w:rPr>
        <w:t xml:space="preserve"> umowy</w:t>
      </w:r>
      <w:r w:rsidRPr="00135918">
        <w:rPr>
          <w:rFonts w:ascii="Bookman Old Style" w:hAnsi="Bookman Old Style"/>
          <w:sz w:val="18"/>
          <w:szCs w:val="18"/>
        </w:rPr>
        <w:t>.</w:t>
      </w:r>
    </w:p>
    <w:p w14:paraId="4DB91659" w14:textId="77777777" w:rsidR="00724D9B" w:rsidRDefault="00724D9B" w:rsidP="00413EBB">
      <w:pPr>
        <w:pStyle w:val="Akapitzlist"/>
        <w:numPr>
          <w:ilvl w:val="0"/>
          <w:numId w:val="15"/>
        </w:numPr>
        <w:suppressAutoHyphens/>
        <w:autoSpaceDN w:val="0"/>
        <w:spacing w:after="0" w:line="360" w:lineRule="auto"/>
        <w:ind w:left="426"/>
        <w:jc w:val="both"/>
        <w:textAlignment w:val="baseline"/>
        <w:rPr>
          <w:rFonts w:ascii="Bookman Old Style" w:hAnsi="Bookman Old Style"/>
          <w:sz w:val="18"/>
          <w:szCs w:val="18"/>
        </w:rPr>
      </w:pPr>
      <w:r w:rsidRPr="00135918">
        <w:rPr>
          <w:rFonts w:ascii="Bookman Old Style" w:hAnsi="Bookman Old Style"/>
          <w:sz w:val="18"/>
          <w:szCs w:val="18"/>
        </w:rPr>
        <w:t>Zamawiający  zobowiązuje  się  przekazać  Wykonawcy  dziennik  bu</w:t>
      </w:r>
      <w:r w:rsidR="00EF76D0">
        <w:rPr>
          <w:rFonts w:ascii="Bookman Old Style" w:hAnsi="Bookman Old Style"/>
          <w:sz w:val="18"/>
          <w:szCs w:val="18"/>
        </w:rPr>
        <w:t>dowy  oraz  kopię pozwolenie na </w:t>
      </w:r>
      <w:r w:rsidRPr="00135918">
        <w:rPr>
          <w:rFonts w:ascii="Bookman Old Style" w:hAnsi="Bookman Old Style"/>
          <w:sz w:val="18"/>
          <w:szCs w:val="18"/>
        </w:rPr>
        <w:t>budowę w dniu wprowadzenia na teren budowy.</w:t>
      </w:r>
    </w:p>
    <w:p w14:paraId="509B2C5F" w14:textId="77777777" w:rsidR="00724D9B" w:rsidRPr="00724D9B" w:rsidRDefault="00724D9B" w:rsidP="00724D9B">
      <w:pPr>
        <w:pStyle w:val="Standard"/>
        <w:spacing w:line="360" w:lineRule="auto"/>
        <w:ind w:left="0" w:right="0"/>
        <w:jc w:val="both"/>
        <w:rPr>
          <w:rFonts w:ascii="Bookman Old Style" w:hAnsi="Bookman Old Style" w:cs="Times New Roman"/>
          <w:sz w:val="18"/>
          <w:szCs w:val="18"/>
        </w:rPr>
      </w:pPr>
    </w:p>
    <w:p w14:paraId="6C0222C2" w14:textId="77777777" w:rsidR="00724D9B" w:rsidRPr="00EF76D0" w:rsidRDefault="00724D9B" w:rsidP="00724D9B">
      <w:pPr>
        <w:pStyle w:val="Standard"/>
        <w:spacing w:line="360" w:lineRule="auto"/>
        <w:ind w:left="0" w:right="0"/>
        <w:jc w:val="center"/>
        <w:rPr>
          <w:rFonts w:ascii="Bookman Old Style" w:hAnsi="Bookman Old Style"/>
          <w:b/>
          <w:color w:val="000000" w:themeColor="text1"/>
          <w:sz w:val="18"/>
          <w:szCs w:val="18"/>
        </w:rPr>
      </w:pPr>
      <w:r w:rsidRPr="00EF76D0">
        <w:rPr>
          <w:rFonts w:ascii="Bookman Old Style" w:hAnsi="Bookman Old Style" w:cs="Times New Roman"/>
          <w:b/>
          <w:color w:val="000000" w:themeColor="text1"/>
          <w:sz w:val="18"/>
          <w:szCs w:val="18"/>
        </w:rPr>
        <w:t xml:space="preserve">§ </w:t>
      </w:r>
      <w:r w:rsidR="00B82C90" w:rsidRPr="00EF76D0">
        <w:rPr>
          <w:rFonts w:ascii="Bookman Old Style" w:hAnsi="Bookman Old Style" w:cs="Times New Roman"/>
          <w:b/>
          <w:color w:val="000000" w:themeColor="text1"/>
          <w:sz w:val="18"/>
          <w:szCs w:val="18"/>
        </w:rPr>
        <w:t>5</w:t>
      </w:r>
    </w:p>
    <w:p w14:paraId="28FC5C0C" w14:textId="77777777" w:rsidR="00724D9B" w:rsidRPr="00383748" w:rsidRDefault="00F20E62" w:rsidP="00724D9B">
      <w:pPr>
        <w:pStyle w:val="Standard"/>
        <w:spacing w:line="360" w:lineRule="auto"/>
        <w:ind w:left="0" w:right="0"/>
        <w:jc w:val="center"/>
        <w:rPr>
          <w:rFonts w:ascii="Bookman Old Style" w:hAnsi="Bookman Old Style"/>
          <w:color w:val="000000" w:themeColor="text1"/>
          <w:sz w:val="18"/>
          <w:szCs w:val="18"/>
        </w:rPr>
      </w:pPr>
      <w:r>
        <w:rPr>
          <w:rFonts w:ascii="Bookman Old Style" w:hAnsi="Bookman Old Style" w:cs="Times New Roman"/>
          <w:b/>
          <w:color w:val="000000" w:themeColor="text1"/>
          <w:sz w:val="18"/>
          <w:szCs w:val="18"/>
        </w:rPr>
        <w:t xml:space="preserve">Powołanie kierownika budowy, </w:t>
      </w:r>
      <w:r w:rsidR="00724D9B" w:rsidRPr="00383748">
        <w:rPr>
          <w:rFonts w:ascii="Bookman Old Style" w:hAnsi="Bookman Old Style" w:cs="Times New Roman"/>
          <w:b/>
          <w:color w:val="000000" w:themeColor="text1"/>
          <w:sz w:val="18"/>
          <w:szCs w:val="18"/>
        </w:rPr>
        <w:t>kierowników branżowych</w:t>
      </w:r>
      <w:r>
        <w:rPr>
          <w:rFonts w:ascii="Bookman Old Style" w:hAnsi="Bookman Old Style" w:cs="Times New Roman"/>
          <w:b/>
          <w:color w:val="000000" w:themeColor="text1"/>
          <w:sz w:val="18"/>
          <w:szCs w:val="18"/>
        </w:rPr>
        <w:t xml:space="preserve"> oraz nadzoru inwestorskiego</w:t>
      </w:r>
    </w:p>
    <w:p w14:paraId="7463FDAA" w14:textId="77777777" w:rsidR="00493333" w:rsidRPr="00493333"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D429F3">
        <w:rPr>
          <w:rFonts w:ascii="Bookman Old Style" w:eastAsia="Times New Roman" w:hAnsi="Bookman Old Style" w:cs="Arial"/>
          <w:sz w:val="18"/>
          <w:szCs w:val="18"/>
          <w:lang w:eastAsia="pl-PL"/>
        </w:rPr>
        <w:t>Zamawiający ustanawia Inspektora Nadzoru Inwestorskiego w osobie:</w:t>
      </w:r>
      <w:r w:rsidRPr="00D33E6A">
        <w:rPr>
          <w:rFonts w:ascii="Bookman Old Style" w:eastAsia="Times New Roman" w:hAnsi="Bookman Old Style" w:cs="Arial"/>
          <w:sz w:val="18"/>
          <w:szCs w:val="18"/>
          <w:lang w:eastAsia="pl-PL"/>
        </w:rPr>
        <w:t xml:space="preserve">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 ...............................</w:t>
      </w:r>
      <w:r w:rsidR="000421B6">
        <w:rPr>
          <w:rFonts w:ascii="Bookman Old Style" w:eastAsia="Times New Roman" w:hAnsi="Bookman Old Style" w:cs="Arial"/>
          <w:sz w:val="18"/>
          <w:szCs w:val="18"/>
          <w:lang w:eastAsia="pl-PL"/>
        </w:rPr>
        <w:t xml:space="preserve">...... – w branży </w:t>
      </w:r>
      <w:proofErr w:type="spellStart"/>
      <w:r w:rsidR="000421B6">
        <w:rPr>
          <w:rFonts w:ascii="Bookman Old Style" w:eastAsia="Times New Roman" w:hAnsi="Bookman Old Style" w:cs="Arial"/>
          <w:sz w:val="18"/>
          <w:szCs w:val="18"/>
          <w:lang w:eastAsia="pl-PL"/>
        </w:rPr>
        <w:t>konstrukcyjno</w:t>
      </w:r>
      <w:proofErr w:type="spellEnd"/>
      <w:r w:rsidR="000421B6">
        <w:rPr>
          <w:rFonts w:ascii="Bookman Old Style" w:eastAsia="Times New Roman" w:hAnsi="Bookman Old Style" w:cs="Arial"/>
          <w:sz w:val="18"/>
          <w:szCs w:val="18"/>
          <w:lang w:eastAsia="pl-PL"/>
        </w:rPr>
        <w:t>–</w:t>
      </w:r>
      <w:r w:rsidRPr="00D33E6A">
        <w:rPr>
          <w:rFonts w:ascii="Bookman Old Style" w:eastAsia="Times New Roman" w:hAnsi="Bookman Old Style" w:cs="Arial"/>
          <w:sz w:val="18"/>
          <w:szCs w:val="18"/>
          <w:lang w:eastAsia="pl-PL"/>
        </w:rPr>
        <w:t xml:space="preserve">budowlanej posiadającego uprawnienia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nr ....................... z dnia ............................. wpisanego na listę członków ...................................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Okręgowej Izby Inżynierów Budownictwa o numerze ewidencyjnym ........................................,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który dodatkowo będzie pełnił funkcję koordynatora</w:t>
      </w:r>
      <w:r w:rsidR="00493333">
        <w:rPr>
          <w:rFonts w:ascii="Bookman Old Style" w:eastAsia="Times New Roman" w:hAnsi="Bookman Old Style" w:cs="Arial"/>
          <w:sz w:val="18"/>
          <w:szCs w:val="18"/>
          <w:lang w:eastAsia="pl-PL"/>
        </w:rPr>
        <w:t xml:space="preserve"> wszystkich inspektorów nadzoru:</w:t>
      </w:r>
    </w:p>
    <w:p w14:paraId="3B0763A3" w14:textId="77777777" w:rsidR="00493333" w:rsidRPr="00493333" w:rsidRDefault="0068162A" w:rsidP="00413EBB">
      <w:pPr>
        <w:pStyle w:val="Akapitzlist"/>
        <w:numPr>
          <w:ilvl w:val="0"/>
          <w:numId w:val="55"/>
        </w:numPr>
        <w:suppressAutoHyphens/>
        <w:autoSpaceDN w:val="0"/>
        <w:spacing w:after="0" w:line="360" w:lineRule="auto"/>
        <w:ind w:left="851"/>
        <w:jc w:val="both"/>
        <w:textAlignment w:val="baseline"/>
        <w:rPr>
          <w:rFonts w:ascii="Bookman Old Style" w:eastAsia="Arial Unicode MS" w:hAnsi="Bookman Old Style"/>
          <w:sz w:val="18"/>
          <w:szCs w:val="18"/>
        </w:rPr>
      </w:pPr>
      <w:r w:rsidRPr="00D33E6A">
        <w:rPr>
          <w:rFonts w:ascii="Bookman Old Style" w:eastAsia="Times New Roman" w:hAnsi="Bookman Old Style" w:cs="Arial"/>
          <w:sz w:val="18"/>
          <w:szCs w:val="18"/>
          <w:lang w:eastAsia="pl-PL"/>
        </w:rPr>
        <w:t xml:space="preserve"> ........</w:t>
      </w:r>
      <w:r w:rsidR="000421B6">
        <w:rPr>
          <w:rFonts w:ascii="Bookman Old Style" w:eastAsia="Times New Roman" w:hAnsi="Bookman Old Style" w:cs="Arial"/>
          <w:sz w:val="18"/>
          <w:szCs w:val="18"/>
          <w:lang w:eastAsia="pl-PL"/>
        </w:rPr>
        <w:t>...........................</w:t>
      </w:r>
      <w:r w:rsidRPr="00D33E6A">
        <w:rPr>
          <w:rFonts w:ascii="Bookman Old Style" w:eastAsia="Times New Roman" w:hAnsi="Bookman Old Style" w:cs="Arial"/>
          <w:sz w:val="18"/>
          <w:szCs w:val="18"/>
          <w:lang w:eastAsia="pl-PL"/>
        </w:rPr>
        <w:t xml:space="preserve">.... - w branży elektrycznej posiadającego uprawnienia </w:t>
      </w:r>
      <w:r w:rsidRPr="00D33E6A">
        <w:rPr>
          <w:rFonts w:ascii="Bookman Old Style" w:eastAsia="Times New Roman" w:hAnsi="Bookman Old Style"/>
          <w:sz w:val="18"/>
          <w:szCs w:val="18"/>
          <w:lang w:eastAsia="pl-PL"/>
        </w:rPr>
        <w:br/>
      </w:r>
      <w:r w:rsidR="000421B6">
        <w:rPr>
          <w:rFonts w:ascii="Bookman Old Style" w:eastAsia="Times New Roman" w:hAnsi="Bookman Old Style" w:cs="Arial"/>
          <w:sz w:val="18"/>
          <w:szCs w:val="18"/>
          <w:lang w:eastAsia="pl-PL"/>
        </w:rPr>
        <w:t>nr ........................ z dnia</w:t>
      </w:r>
      <w:r w:rsidRPr="00D33E6A">
        <w:rPr>
          <w:rFonts w:ascii="Bookman Old Style" w:eastAsia="Times New Roman" w:hAnsi="Bookman Old Style" w:cs="Arial"/>
          <w:sz w:val="18"/>
          <w:szCs w:val="18"/>
          <w:lang w:eastAsia="pl-PL"/>
        </w:rPr>
        <w:t xml:space="preserve">........................ wpisanego na listę </w:t>
      </w:r>
      <w:r w:rsidRPr="00D33E6A">
        <w:rPr>
          <w:rFonts w:ascii="Bookman Old Style" w:eastAsia="Times New Roman" w:hAnsi="Bookman Old Style"/>
          <w:sz w:val="18"/>
          <w:szCs w:val="18"/>
          <w:lang w:eastAsia="pl-PL"/>
        </w:rPr>
        <w:br/>
      </w:r>
      <w:r w:rsidR="000421B6">
        <w:rPr>
          <w:rFonts w:ascii="Bookman Old Style" w:eastAsia="Times New Roman" w:hAnsi="Bookman Old Style" w:cs="Arial"/>
          <w:sz w:val="18"/>
          <w:szCs w:val="18"/>
          <w:lang w:eastAsia="pl-PL"/>
        </w:rPr>
        <w:t>członków ..............</w:t>
      </w:r>
      <w:r w:rsidRPr="00D33E6A">
        <w:rPr>
          <w:rFonts w:ascii="Bookman Old Style" w:eastAsia="Times New Roman" w:hAnsi="Bookman Old Style" w:cs="Arial"/>
          <w:sz w:val="18"/>
          <w:szCs w:val="18"/>
          <w:lang w:eastAsia="pl-PL"/>
        </w:rPr>
        <w:t xml:space="preserve">..................... Okręgowej Izby Inżynierów Budownictwa o numerze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ewidencyjnym ..........................................., </w:t>
      </w:r>
    </w:p>
    <w:p w14:paraId="258627E1" w14:textId="77777777" w:rsidR="00493333" w:rsidRPr="00493333" w:rsidRDefault="0068162A" w:rsidP="00413EBB">
      <w:pPr>
        <w:pStyle w:val="Akapitzlist"/>
        <w:numPr>
          <w:ilvl w:val="0"/>
          <w:numId w:val="55"/>
        </w:numPr>
        <w:suppressAutoHyphens/>
        <w:autoSpaceDN w:val="0"/>
        <w:spacing w:after="0" w:line="360" w:lineRule="auto"/>
        <w:ind w:left="851"/>
        <w:jc w:val="both"/>
        <w:textAlignment w:val="baseline"/>
        <w:rPr>
          <w:rFonts w:ascii="Bookman Old Style" w:eastAsia="Arial Unicode MS" w:hAnsi="Bookman Old Style"/>
          <w:sz w:val="18"/>
          <w:szCs w:val="18"/>
        </w:rPr>
      </w:pPr>
      <w:r w:rsidRPr="00D33E6A">
        <w:rPr>
          <w:rFonts w:ascii="Bookman Old Style" w:eastAsia="Times New Roman" w:hAnsi="Bookman Old Style" w:cs="Arial"/>
          <w:sz w:val="18"/>
          <w:szCs w:val="18"/>
          <w:lang w:eastAsia="pl-PL"/>
        </w:rPr>
        <w:lastRenderedPageBreak/>
        <w:t xml:space="preserve">................................................ - w branży sanitarnej posiadającego uprawnienia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nr ..................... z dnia ....................................... wpisanego na listę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 xml:space="preserve">członków ........................................... Okręgowej Izby Inżynierów Budownictwa o numerze </w:t>
      </w:r>
      <w:r w:rsidRPr="00D33E6A">
        <w:rPr>
          <w:rFonts w:ascii="Bookman Old Style" w:eastAsia="Times New Roman" w:hAnsi="Bookman Old Style"/>
          <w:sz w:val="18"/>
          <w:szCs w:val="18"/>
          <w:lang w:eastAsia="pl-PL"/>
        </w:rPr>
        <w:br/>
      </w:r>
      <w:r w:rsidRPr="00D33E6A">
        <w:rPr>
          <w:rFonts w:ascii="Bookman Old Style" w:eastAsia="Times New Roman" w:hAnsi="Bookman Old Style" w:cs="Arial"/>
          <w:sz w:val="18"/>
          <w:szCs w:val="18"/>
          <w:lang w:eastAsia="pl-PL"/>
        </w:rPr>
        <w:t>ewidencyjnym ............................................</w:t>
      </w:r>
    </w:p>
    <w:p w14:paraId="26B4970A" w14:textId="77777777" w:rsidR="00A63364" w:rsidRPr="00041EEE"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A63364">
        <w:rPr>
          <w:rFonts w:ascii="Bookman Old Style" w:eastAsia="Times New Roman" w:hAnsi="Bookman Old Style" w:cs="Arial"/>
          <w:sz w:val="18"/>
          <w:szCs w:val="18"/>
          <w:lang w:eastAsia="pl-PL"/>
        </w:rPr>
        <w:t xml:space="preserve">Ustanowiony Inspektor działa w granicach umocowania określonego przepisami ustawy Prawo </w:t>
      </w:r>
      <w:r w:rsidRPr="00A63364">
        <w:rPr>
          <w:rFonts w:ascii="Bookman Old Style" w:eastAsia="Times New Roman" w:hAnsi="Bookman Old Style"/>
          <w:sz w:val="18"/>
          <w:szCs w:val="18"/>
          <w:lang w:eastAsia="pl-PL"/>
        </w:rPr>
        <w:br/>
      </w:r>
      <w:r w:rsidRPr="00A63364">
        <w:rPr>
          <w:rFonts w:ascii="Bookman Old Style" w:eastAsia="Times New Roman" w:hAnsi="Bookman Old Style" w:cs="Arial"/>
          <w:sz w:val="18"/>
          <w:szCs w:val="18"/>
          <w:lang w:eastAsia="pl-PL"/>
        </w:rPr>
        <w:t xml:space="preserve">budowlane. Pełnomocnictwo powyższe nie daje upoważnienia do podejmowania decyzji </w:t>
      </w:r>
      <w:r w:rsidRPr="00A63364">
        <w:rPr>
          <w:rFonts w:ascii="Bookman Old Style" w:eastAsia="Times New Roman" w:hAnsi="Bookman Old Style"/>
          <w:sz w:val="18"/>
          <w:szCs w:val="18"/>
          <w:lang w:eastAsia="pl-PL"/>
        </w:rPr>
        <w:br/>
      </w:r>
      <w:r w:rsidRPr="00A63364">
        <w:rPr>
          <w:rFonts w:ascii="Bookman Old Style" w:eastAsia="Times New Roman" w:hAnsi="Bookman Old Style" w:cs="Arial"/>
          <w:sz w:val="18"/>
          <w:szCs w:val="18"/>
          <w:lang w:eastAsia="pl-PL"/>
        </w:rPr>
        <w:t xml:space="preserve">powodujących zmianę warunków umowy, w szczególności wzrost kosztów i zwiększenie </w:t>
      </w:r>
      <w:r w:rsidRPr="00A63364">
        <w:rPr>
          <w:rFonts w:ascii="Bookman Old Style" w:eastAsia="Times New Roman" w:hAnsi="Bookman Old Style"/>
          <w:sz w:val="18"/>
          <w:szCs w:val="18"/>
          <w:lang w:eastAsia="pl-PL"/>
        </w:rPr>
        <w:br/>
      </w:r>
      <w:r w:rsidRPr="00A63364">
        <w:rPr>
          <w:rFonts w:ascii="Bookman Old Style" w:eastAsia="Times New Roman" w:hAnsi="Bookman Old Style" w:cs="Arial"/>
          <w:sz w:val="18"/>
          <w:szCs w:val="18"/>
          <w:lang w:eastAsia="pl-PL"/>
        </w:rPr>
        <w:t>lub zmianę zakresu inwestycji.</w:t>
      </w:r>
    </w:p>
    <w:p w14:paraId="79132C3A" w14:textId="77777777" w:rsidR="00A63364" w:rsidRPr="00041EEE"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041EEE">
        <w:rPr>
          <w:rFonts w:ascii="Bookman Old Style" w:eastAsia="Times New Roman" w:hAnsi="Bookman Old Style" w:cs="Arial"/>
          <w:sz w:val="18"/>
          <w:szCs w:val="18"/>
          <w:lang w:eastAsia="pl-PL"/>
        </w:rPr>
        <w:t>Wykonawca wskaz</w:t>
      </w:r>
      <w:r w:rsidR="00B75DF7" w:rsidRPr="00041EEE">
        <w:rPr>
          <w:rFonts w:ascii="Bookman Old Style" w:eastAsia="Times New Roman" w:hAnsi="Bookman Old Style" w:cs="Arial"/>
          <w:sz w:val="18"/>
          <w:szCs w:val="18"/>
          <w:lang w:eastAsia="pl-PL"/>
        </w:rPr>
        <w:t xml:space="preserve">uje kierownika budowy w osobie </w:t>
      </w:r>
      <w:r w:rsidRPr="00041EEE">
        <w:rPr>
          <w:rFonts w:ascii="Bookman Old Style" w:eastAsia="Times New Roman" w:hAnsi="Bookman Old Style" w:cs="Arial"/>
          <w:sz w:val="18"/>
          <w:szCs w:val="18"/>
          <w:lang w:eastAsia="pl-PL"/>
        </w:rPr>
        <w:t>........................................ –</w:t>
      </w:r>
      <w:r w:rsidR="003B51B9" w:rsidRPr="00041EEE">
        <w:rPr>
          <w:rFonts w:ascii="Bookman Old Style" w:eastAsia="Times New Roman" w:hAnsi="Bookman Old Style" w:cs="Arial"/>
          <w:sz w:val="18"/>
          <w:szCs w:val="18"/>
          <w:lang w:eastAsia="pl-PL"/>
        </w:rPr>
        <w:t xml:space="preserve"> w branży </w:t>
      </w:r>
      <w:proofErr w:type="spellStart"/>
      <w:r w:rsidR="003B51B9" w:rsidRPr="00041EEE">
        <w:rPr>
          <w:rFonts w:ascii="Bookman Old Style" w:eastAsia="Times New Roman" w:hAnsi="Bookman Old Style" w:cs="Arial"/>
          <w:sz w:val="18"/>
          <w:szCs w:val="18"/>
          <w:lang w:eastAsia="pl-PL"/>
        </w:rPr>
        <w:t>konstrukcyjno</w:t>
      </w:r>
      <w:proofErr w:type="spellEnd"/>
      <w:r w:rsidR="003B51B9" w:rsidRPr="00041EEE">
        <w:rPr>
          <w:rFonts w:ascii="Bookman Old Style" w:eastAsia="Times New Roman" w:hAnsi="Bookman Old Style" w:cs="Arial"/>
          <w:sz w:val="18"/>
          <w:szCs w:val="18"/>
          <w:lang w:eastAsia="pl-PL"/>
        </w:rPr>
        <w:t>–</w:t>
      </w:r>
      <w:r w:rsidRPr="00041EEE">
        <w:rPr>
          <w:rFonts w:ascii="Bookman Old Style" w:eastAsia="Times New Roman" w:hAnsi="Bookman Old Style" w:cs="Arial"/>
          <w:sz w:val="18"/>
          <w:szCs w:val="18"/>
          <w:lang w:eastAsia="pl-PL"/>
        </w:rPr>
        <w:t>budowlanej posiadającego uprawnienia nr .................... z dnia ..................... wpisanego na listę członków ............................ Okręgowej Izby Inżynierów Budownictwa o numerze ewidencyjnym ...................................</w:t>
      </w:r>
      <w:r w:rsidR="00EA7DAA" w:rsidRPr="00041EEE">
        <w:rPr>
          <w:rFonts w:ascii="Bookman Old Style" w:eastAsia="Times New Roman" w:hAnsi="Bookman Old Style" w:cs="Arial"/>
          <w:sz w:val="18"/>
          <w:szCs w:val="18"/>
          <w:lang w:eastAsia="pl-PL"/>
        </w:rPr>
        <w:t>;</w:t>
      </w:r>
    </w:p>
    <w:p w14:paraId="6F94A5DA" w14:textId="77777777" w:rsidR="003B51B9" w:rsidRPr="00041EEE"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041EEE">
        <w:rPr>
          <w:rFonts w:ascii="Bookman Old Style" w:eastAsia="Times New Roman" w:hAnsi="Bookman Old Style" w:cs="Arial"/>
          <w:sz w:val="18"/>
          <w:szCs w:val="18"/>
          <w:lang w:eastAsia="pl-PL"/>
        </w:rPr>
        <w:t>Kierownikami robót specjalistycznych będą:</w:t>
      </w:r>
    </w:p>
    <w:p w14:paraId="34AB94E8" w14:textId="77777777" w:rsidR="00785F17" w:rsidRPr="00041EEE" w:rsidRDefault="0068162A" w:rsidP="00413EBB">
      <w:pPr>
        <w:pStyle w:val="Akapitzlist"/>
        <w:numPr>
          <w:ilvl w:val="0"/>
          <w:numId w:val="56"/>
        </w:numPr>
        <w:suppressAutoHyphens/>
        <w:autoSpaceDN w:val="0"/>
        <w:spacing w:after="0" w:line="360" w:lineRule="auto"/>
        <w:ind w:left="851"/>
        <w:jc w:val="both"/>
        <w:textAlignment w:val="baseline"/>
        <w:rPr>
          <w:rFonts w:ascii="Bookman Old Style" w:eastAsia="Arial Unicode MS" w:hAnsi="Bookman Old Style"/>
          <w:sz w:val="18"/>
          <w:szCs w:val="18"/>
        </w:rPr>
      </w:pPr>
      <w:r w:rsidRPr="003B51B9">
        <w:rPr>
          <w:rFonts w:ascii="Bookman Old Style" w:eastAsia="Times New Roman" w:hAnsi="Bookman Old Style" w:cs="Arial"/>
          <w:sz w:val="18"/>
          <w:szCs w:val="18"/>
          <w:lang w:eastAsia="pl-PL"/>
        </w:rPr>
        <w:t xml:space="preserve">............................................................ w branży elektrycznej posiadającego uprawnienia nr </w:t>
      </w:r>
      <w:r w:rsidR="003B51B9">
        <w:rPr>
          <w:rFonts w:ascii="Bookman Old Style" w:eastAsia="Times New Roman" w:hAnsi="Bookman Old Style"/>
          <w:sz w:val="18"/>
          <w:szCs w:val="18"/>
          <w:lang w:eastAsia="pl-PL"/>
        </w:rPr>
        <w:br/>
      </w:r>
      <w:r w:rsidR="008101FB">
        <w:rPr>
          <w:rFonts w:ascii="Bookman Old Style" w:eastAsia="Times New Roman" w:hAnsi="Bookman Old Style" w:cs="Arial"/>
          <w:sz w:val="18"/>
          <w:szCs w:val="18"/>
          <w:lang w:eastAsia="pl-PL"/>
        </w:rPr>
        <w:t xml:space="preserve">........................ </w:t>
      </w:r>
      <w:r w:rsidRPr="003B51B9">
        <w:rPr>
          <w:rFonts w:ascii="Bookman Old Style" w:eastAsia="Times New Roman" w:hAnsi="Bookman Old Style" w:cs="Arial"/>
          <w:sz w:val="18"/>
          <w:szCs w:val="18"/>
          <w:lang w:eastAsia="pl-PL"/>
        </w:rPr>
        <w:t xml:space="preserve">z dnia ............................... wpisanego na listę </w:t>
      </w:r>
      <w:r w:rsidR="008101FB">
        <w:rPr>
          <w:rFonts w:ascii="Bookman Old Style" w:eastAsia="Times New Roman" w:hAnsi="Bookman Old Style"/>
          <w:sz w:val="18"/>
          <w:szCs w:val="18"/>
          <w:lang w:eastAsia="pl-PL"/>
        </w:rPr>
        <w:t xml:space="preserve"> </w:t>
      </w:r>
      <w:r w:rsidRPr="003B51B9">
        <w:rPr>
          <w:rFonts w:ascii="Bookman Old Style" w:eastAsia="Times New Roman" w:hAnsi="Bookman Old Style" w:cs="Arial"/>
          <w:sz w:val="18"/>
          <w:szCs w:val="18"/>
          <w:lang w:eastAsia="pl-PL"/>
        </w:rPr>
        <w:t>członków ........................................ Okręgowej Izby Inżynierów Budownictwa o numerze ewidencyjnym ............................................,</w:t>
      </w:r>
    </w:p>
    <w:p w14:paraId="357C53BC" w14:textId="77777777" w:rsidR="008101FB" w:rsidRPr="003D4A57" w:rsidRDefault="0068162A" w:rsidP="00413EBB">
      <w:pPr>
        <w:pStyle w:val="Akapitzlist"/>
        <w:numPr>
          <w:ilvl w:val="0"/>
          <w:numId w:val="56"/>
        </w:numPr>
        <w:suppressAutoHyphens/>
        <w:autoSpaceDN w:val="0"/>
        <w:spacing w:after="0" w:line="360" w:lineRule="auto"/>
        <w:ind w:left="851"/>
        <w:jc w:val="both"/>
        <w:textAlignment w:val="baseline"/>
        <w:rPr>
          <w:rFonts w:ascii="Bookman Old Style" w:eastAsia="Arial Unicode MS" w:hAnsi="Bookman Old Style"/>
          <w:sz w:val="18"/>
          <w:szCs w:val="18"/>
        </w:rPr>
      </w:pPr>
      <w:r w:rsidRPr="00041EEE">
        <w:rPr>
          <w:rFonts w:ascii="Bookman Old Style" w:eastAsia="Times New Roman" w:hAnsi="Bookman Old Style" w:cs="Arial"/>
          <w:sz w:val="18"/>
          <w:szCs w:val="18"/>
          <w:lang w:eastAsia="pl-PL"/>
        </w:rPr>
        <w:t xml:space="preserve"> ........................................................ w branży sanitarnej posiadającego uprawnienia nr ........................z dnia .............................. wpisanego na listę członków ............</w:t>
      </w:r>
      <w:r w:rsidR="008101FB">
        <w:rPr>
          <w:rFonts w:ascii="Bookman Old Style" w:eastAsia="Times New Roman" w:hAnsi="Bookman Old Style" w:cs="Arial"/>
          <w:sz w:val="18"/>
          <w:szCs w:val="18"/>
          <w:lang w:eastAsia="pl-PL"/>
        </w:rPr>
        <w:t>...............................</w:t>
      </w:r>
      <w:r w:rsidRPr="00041EEE">
        <w:rPr>
          <w:rFonts w:ascii="Bookman Old Style" w:eastAsia="Times New Roman" w:hAnsi="Bookman Old Style" w:cs="Arial"/>
          <w:sz w:val="18"/>
          <w:szCs w:val="18"/>
          <w:lang w:eastAsia="pl-PL"/>
        </w:rPr>
        <w:t>Okręgowej Izby Inżynierów Budownictwa o numerze ewidencyjnym .........................................</w:t>
      </w:r>
      <w:r w:rsidR="003D4A57">
        <w:rPr>
          <w:rFonts w:ascii="Bookman Old Style" w:eastAsia="Times New Roman" w:hAnsi="Bookman Old Style" w:cs="Arial"/>
          <w:sz w:val="18"/>
          <w:szCs w:val="18"/>
          <w:lang w:eastAsia="pl-PL"/>
        </w:rPr>
        <w:t>.</w:t>
      </w:r>
    </w:p>
    <w:p w14:paraId="7DA529C3" w14:textId="77777777" w:rsidR="005C04D0" w:rsidRPr="003D4A57" w:rsidRDefault="0068162A" w:rsidP="003D4A57">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3D4A57">
        <w:rPr>
          <w:rFonts w:ascii="Bookman Old Style" w:eastAsia="Times New Roman" w:hAnsi="Bookman Old Style" w:cs="Arial"/>
          <w:sz w:val="18"/>
          <w:szCs w:val="18"/>
          <w:lang w:eastAsia="pl-PL"/>
        </w:rPr>
        <w:t xml:space="preserve">Zmiana któregokolwiek z </w:t>
      </w:r>
      <w:r w:rsidR="00CC0D5C" w:rsidRPr="003D4A57">
        <w:rPr>
          <w:rFonts w:ascii="Bookman Old Style" w:eastAsia="Times New Roman" w:hAnsi="Bookman Old Style" w:cs="Arial"/>
          <w:sz w:val="18"/>
          <w:szCs w:val="18"/>
          <w:lang w:eastAsia="pl-PL"/>
        </w:rPr>
        <w:t>kierowników</w:t>
      </w:r>
      <w:r w:rsidRPr="003D4A57">
        <w:rPr>
          <w:rFonts w:ascii="Bookman Old Style" w:eastAsia="Times New Roman" w:hAnsi="Bookman Old Style" w:cs="Arial"/>
          <w:sz w:val="18"/>
          <w:szCs w:val="18"/>
          <w:lang w:eastAsia="pl-PL"/>
        </w:rPr>
        <w:t xml:space="preserve"> nadzoru w trakcie realizacji przedmiotu umowy,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musi być uzasadniona przez Wykonawcę na piśmie i zaakceptowana przez Zamawiającego.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Zmiana dopuszczalna wyłącznie w wyjątkowych sytuacjach, w szczególności z powodu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choroby lub innych zdarzeń losowych powodujących niemożność wykonywania powierzonego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określonej osobie zakresu obowiązków, a wskazana w jej zastępstwie osoba musi posiadać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kwalifikacje i doświadczenie spełniające co najmniej wymagania zawarte w Specyfikacji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Warunków Zamówienia. Wykonawca przedłoży Zamawiającemu propozycję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zmiany, o której mowa wyżej, nie później niż 7 dni przed planowaną zmianą i skierowaniem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do pracy innej osoby. Jakakolwiek przerwa w realizacji przedmiotu umowy wynikająca z braku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 xml:space="preserve">kierownictwa budowy będzie traktowana jako przerwa wynikła z przyczyn zależnych od </w:t>
      </w:r>
      <w:r w:rsidRPr="003D4A57">
        <w:rPr>
          <w:rFonts w:ascii="Bookman Old Style" w:eastAsia="Times New Roman" w:hAnsi="Bookman Old Style"/>
          <w:sz w:val="18"/>
          <w:szCs w:val="18"/>
          <w:lang w:eastAsia="pl-PL"/>
        </w:rPr>
        <w:br/>
      </w:r>
      <w:r w:rsidRPr="003D4A57">
        <w:rPr>
          <w:rFonts w:ascii="Bookman Old Style" w:eastAsia="Times New Roman" w:hAnsi="Bookman Old Style" w:cs="Arial"/>
          <w:sz w:val="18"/>
          <w:szCs w:val="18"/>
          <w:lang w:eastAsia="pl-PL"/>
        </w:rPr>
        <w:t>Wykonawcy i nie może stanowić podstawy do zmiany terminu zakończenia robót.</w:t>
      </w:r>
    </w:p>
    <w:p w14:paraId="44400F35" w14:textId="77777777" w:rsidR="00946F79" w:rsidRPr="00946F79"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8101FB">
        <w:rPr>
          <w:rFonts w:ascii="Bookman Old Style" w:eastAsia="Times New Roman" w:hAnsi="Bookman Old Style" w:cs="Arial"/>
          <w:sz w:val="18"/>
          <w:szCs w:val="18"/>
          <w:lang w:eastAsia="pl-PL"/>
        </w:rPr>
        <w:t xml:space="preserve"> </w:t>
      </w:r>
      <w:r w:rsidR="00F62942">
        <w:rPr>
          <w:rFonts w:ascii="Bookman Old Style" w:eastAsia="Times New Roman" w:hAnsi="Bookman Old Style" w:cs="Arial"/>
          <w:sz w:val="18"/>
          <w:szCs w:val="18"/>
          <w:lang w:eastAsia="pl-PL"/>
        </w:rPr>
        <w:t xml:space="preserve">Procedura związana ze zmianą na stanowiskach wskazanych w pkt. </w:t>
      </w:r>
      <w:r w:rsidR="00F36466">
        <w:rPr>
          <w:rFonts w:ascii="Bookman Old Style" w:eastAsia="Times New Roman" w:hAnsi="Bookman Old Style" w:cs="Arial"/>
          <w:sz w:val="18"/>
          <w:szCs w:val="18"/>
          <w:lang w:eastAsia="pl-PL"/>
        </w:rPr>
        <w:t>1, 3 i 4</w:t>
      </w:r>
      <w:r w:rsidRPr="008101FB">
        <w:rPr>
          <w:rFonts w:ascii="Bookman Old Style" w:eastAsia="Times New Roman" w:hAnsi="Bookman Old Style" w:cs="Arial"/>
          <w:sz w:val="18"/>
          <w:szCs w:val="18"/>
          <w:lang w:eastAsia="pl-PL"/>
        </w:rPr>
        <w:t xml:space="preserve"> nie stanowi </w:t>
      </w:r>
      <w:r w:rsidR="00F36466">
        <w:rPr>
          <w:rFonts w:ascii="Bookman Old Style" w:eastAsia="Times New Roman" w:hAnsi="Bookman Old Style" w:cs="Arial"/>
          <w:sz w:val="18"/>
          <w:szCs w:val="18"/>
          <w:lang w:eastAsia="pl-PL"/>
        </w:rPr>
        <w:t xml:space="preserve">przesłanki do </w:t>
      </w:r>
      <w:r w:rsidRPr="008101FB">
        <w:rPr>
          <w:rFonts w:ascii="Bookman Old Style" w:eastAsia="Times New Roman" w:hAnsi="Bookman Old Style" w:cs="Arial"/>
          <w:sz w:val="18"/>
          <w:szCs w:val="18"/>
          <w:lang w:eastAsia="pl-PL"/>
        </w:rPr>
        <w:t xml:space="preserve">zmiany </w:t>
      </w:r>
      <w:r w:rsidR="00F36466">
        <w:rPr>
          <w:rFonts w:ascii="Bookman Old Style" w:eastAsia="Times New Roman" w:hAnsi="Bookman Old Style" w:cs="Arial"/>
          <w:sz w:val="18"/>
          <w:szCs w:val="18"/>
          <w:lang w:eastAsia="pl-PL"/>
        </w:rPr>
        <w:t xml:space="preserve">terminu realizacji przedmiotu </w:t>
      </w:r>
      <w:r w:rsidRPr="008101FB">
        <w:rPr>
          <w:rFonts w:ascii="Bookman Old Style" w:eastAsia="Times New Roman" w:hAnsi="Bookman Old Style" w:cs="Arial"/>
          <w:sz w:val="18"/>
          <w:szCs w:val="18"/>
          <w:lang w:eastAsia="pl-PL"/>
        </w:rPr>
        <w:t>umowy.</w:t>
      </w:r>
    </w:p>
    <w:p w14:paraId="68943759" w14:textId="77777777" w:rsidR="00946F79" w:rsidRPr="00946F79"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8101FB">
        <w:rPr>
          <w:rFonts w:ascii="Bookman Old Style" w:eastAsia="Times New Roman" w:hAnsi="Bookman Old Style" w:cs="Arial"/>
          <w:sz w:val="18"/>
          <w:szCs w:val="18"/>
          <w:lang w:eastAsia="pl-PL"/>
        </w:rPr>
        <w:t xml:space="preserve"> Skierowanie, bez akceptacji Zamawiającego, do kierowania robotami innych osób niż </w:t>
      </w:r>
      <w:r w:rsidRPr="008101FB">
        <w:rPr>
          <w:rFonts w:ascii="Bookman Old Style" w:eastAsia="Times New Roman" w:hAnsi="Bookman Old Style"/>
          <w:sz w:val="18"/>
          <w:szCs w:val="18"/>
          <w:lang w:eastAsia="pl-PL"/>
        </w:rPr>
        <w:br/>
      </w:r>
      <w:r w:rsidRPr="008101FB">
        <w:rPr>
          <w:rFonts w:ascii="Bookman Old Style" w:eastAsia="Times New Roman" w:hAnsi="Bookman Old Style" w:cs="Arial"/>
          <w:sz w:val="18"/>
          <w:szCs w:val="18"/>
          <w:lang w:eastAsia="pl-PL"/>
        </w:rPr>
        <w:t xml:space="preserve">wskazane w ofercie Wykonawcy stanowić będzie podstawę odstąpienia od umowy przez </w:t>
      </w:r>
      <w:r w:rsidRPr="008101FB">
        <w:rPr>
          <w:rFonts w:ascii="Bookman Old Style" w:eastAsia="Times New Roman" w:hAnsi="Bookman Old Style"/>
          <w:sz w:val="18"/>
          <w:szCs w:val="18"/>
          <w:lang w:eastAsia="pl-PL"/>
        </w:rPr>
        <w:br/>
      </w:r>
      <w:r w:rsidRPr="008101FB">
        <w:rPr>
          <w:rFonts w:ascii="Bookman Old Style" w:eastAsia="Times New Roman" w:hAnsi="Bookman Old Style" w:cs="Arial"/>
          <w:sz w:val="18"/>
          <w:szCs w:val="18"/>
          <w:lang w:eastAsia="pl-PL"/>
        </w:rPr>
        <w:t>Zamawiającego z winy Wykonawcy.</w:t>
      </w:r>
    </w:p>
    <w:p w14:paraId="191C3C08" w14:textId="77777777" w:rsidR="00144A66" w:rsidRPr="00144A66"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8101FB">
        <w:rPr>
          <w:rFonts w:ascii="Bookman Old Style" w:eastAsia="Times New Roman" w:hAnsi="Bookman Old Style" w:cs="Arial"/>
          <w:sz w:val="18"/>
          <w:szCs w:val="18"/>
          <w:lang w:eastAsia="pl-PL"/>
        </w:rPr>
        <w:t xml:space="preserve"> </w:t>
      </w:r>
      <w:r w:rsidR="00C42BB8">
        <w:rPr>
          <w:rFonts w:ascii="Bookman Old Style" w:eastAsia="Times New Roman" w:hAnsi="Bookman Old Style" w:cs="Arial"/>
          <w:sz w:val="18"/>
          <w:szCs w:val="18"/>
          <w:lang w:eastAsia="pl-PL"/>
        </w:rPr>
        <w:t>Z ramienia Zamawiającego osobą odpowiedzialną</w:t>
      </w:r>
      <w:r w:rsidRPr="00C42BB8">
        <w:rPr>
          <w:rFonts w:ascii="Bookman Old Style" w:eastAsia="Times New Roman" w:hAnsi="Bookman Old Style" w:cs="Arial"/>
          <w:sz w:val="18"/>
          <w:szCs w:val="18"/>
          <w:lang w:eastAsia="pl-PL"/>
        </w:rPr>
        <w:t xml:space="preserve"> za </w:t>
      </w:r>
      <w:r w:rsidR="00C42BB8">
        <w:rPr>
          <w:rFonts w:ascii="Bookman Old Style" w:eastAsia="Times New Roman" w:hAnsi="Bookman Old Style" w:cs="Arial"/>
          <w:sz w:val="18"/>
          <w:szCs w:val="18"/>
          <w:lang w:eastAsia="pl-PL"/>
        </w:rPr>
        <w:t xml:space="preserve">kontakt z wykonawcą, </w:t>
      </w:r>
      <w:r w:rsidRPr="00C42BB8">
        <w:rPr>
          <w:rFonts w:ascii="Bookman Old Style" w:eastAsia="Times New Roman" w:hAnsi="Bookman Old Style" w:cs="Arial"/>
          <w:sz w:val="18"/>
          <w:szCs w:val="18"/>
          <w:lang w:eastAsia="pl-PL"/>
        </w:rPr>
        <w:t xml:space="preserve">nadzór, odbiór i rozliczenie robót objętych niniejsza umową </w:t>
      </w:r>
      <w:r w:rsidR="00144A66">
        <w:rPr>
          <w:rFonts w:ascii="Bookman Old Style" w:eastAsia="Times New Roman" w:hAnsi="Bookman Old Style" w:cs="Arial"/>
          <w:sz w:val="18"/>
          <w:szCs w:val="18"/>
          <w:lang w:eastAsia="pl-PL"/>
        </w:rPr>
        <w:t>będzie Kierownik Referatu Gospodarki Komunalnej, Rozwoju i Nieruchomości w Urzędzie Gminy Żagań – Pan Piotr Kowalski.</w:t>
      </w:r>
    </w:p>
    <w:p w14:paraId="6B37CB8E" w14:textId="77777777" w:rsidR="00BF7B11" w:rsidRPr="00BF7B11"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C42BB8">
        <w:rPr>
          <w:rFonts w:ascii="Bookman Old Style" w:eastAsia="Times New Roman" w:hAnsi="Bookman Old Style" w:cs="Arial"/>
          <w:sz w:val="18"/>
          <w:szCs w:val="18"/>
          <w:lang w:eastAsia="pl-PL"/>
        </w:rPr>
        <w:t xml:space="preserve"> Przedstawicielem Wykonawcy w toku realizacji umowy będzie Kierownik budowy. </w:t>
      </w:r>
      <w:r w:rsidRPr="00C42BB8">
        <w:rPr>
          <w:rFonts w:ascii="Bookman Old Style" w:eastAsia="Times New Roman" w:hAnsi="Bookman Old Style"/>
          <w:sz w:val="18"/>
          <w:szCs w:val="18"/>
          <w:lang w:eastAsia="pl-PL"/>
        </w:rPr>
        <w:br/>
      </w:r>
      <w:r w:rsidRPr="00C42BB8">
        <w:rPr>
          <w:rFonts w:ascii="Bookman Old Style" w:eastAsia="Times New Roman" w:hAnsi="Bookman Old Style" w:cs="Arial"/>
          <w:sz w:val="18"/>
          <w:szCs w:val="18"/>
          <w:lang w:eastAsia="pl-PL"/>
        </w:rPr>
        <w:t xml:space="preserve">Wykonawca oświadcza, że wskazany Kierownik budowy będzie obecny na budowie, osobiście </w:t>
      </w:r>
      <w:r w:rsidRPr="00C42BB8">
        <w:rPr>
          <w:rFonts w:ascii="Bookman Old Style" w:eastAsia="Times New Roman" w:hAnsi="Bookman Old Style"/>
          <w:sz w:val="18"/>
          <w:szCs w:val="18"/>
          <w:lang w:eastAsia="pl-PL"/>
        </w:rPr>
        <w:br/>
      </w:r>
      <w:r w:rsidRPr="00C42BB8">
        <w:rPr>
          <w:rFonts w:ascii="Bookman Old Style" w:eastAsia="Times New Roman" w:hAnsi="Bookman Old Style" w:cs="Arial"/>
          <w:sz w:val="18"/>
          <w:szCs w:val="18"/>
          <w:lang w:eastAsia="pl-PL"/>
        </w:rPr>
        <w:t>w trak</w:t>
      </w:r>
      <w:r w:rsidR="00034D1F">
        <w:rPr>
          <w:rFonts w:ascii="Bookman Old Style" w:eastAsia="Times New Roman" w:hAnsi="Bookman Old Style" w:cs="Arial"/>
          <w:sz w:val="18"/>
          <w:szCs w:val="18"/>
          <w:lang w:eastAsia="pl-PL"/>
        </w:rPr>
        <w:t>cie realizacji robót codziennie</w:t>
      </w:r>
      <w:r w:rsidR="00BF7B11">
        <w:rPr>
          <w:rFonts w:ascii="Bookman Old Style" w:eastAsia="Times New Roman" w:hAnsi="Bookman Old Style" w:cs="Arial"/>
          <w:sz w:val="18"/>
          <w:szCs w:val="18"/>
          <w:lang w:eastAsia="pl-PL"/>
        </w:rPr>
        <w:t>.</w:t>
      </w:r>
    </w:p>
    <w:p w14:paraId="5688FFD2" w14:textId="77777777" w:rsidR="00BF7B11" w:rsidRPr="00BF7B11"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C42BB8">
        <w:rPr>
          <w:rFonts w:ascii="Bookman Old Style" w:eastAsia="Times New Roman" w:hAnsi="Bookman Old Style" w:cs="Arial"/>
          <w:sz w:val="18"/>
          <w:szCs w:val="18"/>
          <w:lang w:eastAsia="pl-PL"/>
        </w:rPr>
        <w:t xml:space="preserve"> Kierownik budowy oraz Kierownicy robót będą czynnie współuczestniczyć we wszystkich </w:t>
      </w:r>
      <w:r w:rsidRPr="00C42BB8">
        <w:rPr>
          <w:rFonts w:ascii="Bookman Old Style" w:eastAsia="Times New Roman" w:hAnsi="Bookman Old Style"/>
          <w:sz w:val="18"/>
          <w:szCs w:val="18"/>
          <w:lang w:eastAsia="pl-PL"/>
        </w:rPr>
        <w:br/>
      </w:r>
      <w:r w:rsidRPr="00C42BB8">
        <w:rPr>
          <w:rFonts w:ascii="Bookman Old Style" w:eastAsia="Times New Roman" w:hAnsi="Bookman Old Style" w:cs="Arial"/>
          <w:sz w:val="18"/>
          <w:szCs w:val="18"/>
          <w:lang w:eastAsia="pl-PL"/>
        </w:rPr>
        <w:t>czynnościach odbiorowych.</w:t>
      </w:r>
    </w:p>
    <w:p w14:paraId="60CAF13B" w14:textId="77777777" w:rsidR="00014D68" w:rsidRPr="00BF7B11" w:rsidRDefault="0068162A" w:rsidP="00413EBB">
      <w:pPr>
        <w:pStyle w:val="Akapitzlist"/>
        <w:numPr>
          <w:ilvl w:val="0"/>
          <w:numId w:val="54"/>
        </w:numPr>
        <w:suppressAutoHyphens/>
        <w:autoSpaceDN w:val="0"/>
        <w:spacing w:after="0" w:line="360" w:lineRule="auto"/>
        <w:ind w:left="426"/>
        <w:jc w:val="both"/>
        <w:textAlignment w:val="baseline"/>
        <w:rPr>
          <w:rFonts w:ascii="Bookman Old Style" w:eastAsia="Arial Unicode MS" w:hAnsi="Bookman Old Style"/>
          <w:sz w:val="18"/>
          <w:szCs w:val="18"/>
        </w:rPr>
      </w:pPr>
      <w:r w:rsidRPr="00C42BB8">
        <w:rPr>
          <w:rFonts w:ascii="Bookman Old Style" w:eastAsia="Times New Roman" w:hAnsi="Bookman Old Style" w:cs="Arial"/>
          <w:sz w:val="18"/>
          <w:szCs w:val="18"/>
          <w:lang w:eastAsia="pl-PL"/>
        </w:rPr>
        <w:lastRenderedPageBreak/>
        <w:t xml:space="preserve"> Każda ze stron zobowiązuje się do dołożenia należytej staranności przy realizacji niniejszej </w:t>
      </w:r>
      <w:r w:rsidRPr="00C42BB8">
        <w:rPr>
          <w:rFonts w:ascii="Bookman Old Style" w:eastAsia="Times New Roman" w:hAnsi="Bookman Old Style"/>
          <w:sz w:val="18"/>
          <w:szCs w:val="18"/>
          <w:lang w:eastAsia="pl-PL"/>
        </w:rPr>
        <w:br/>
      </w:r>
      <w:r w:rsidRPr="00C42BB8">
        <w:rPr>
          <w:rFonts w:ascii="Bookman Old Style" w:eastAsia="Times New Roman" w:hAnsi="Bookman Old Style" w:cs="Arial"/>
          <w:sz w:val="18"/>
          <w:szCs w:val="18"/>
          <w:lang w:eastAsia="pl-PL"/>
        </w:rPr>
        <w:t xml:space="preserve">umowy, w tym także do pełnej współpracy z druga stroną w celu zapewniania należytego </w:t>
      </w:r>
      <w:r w:rsidRPr="00C42BB8">
        <w:rPr>
          <w:rFonts w:ascii="Bookman Old Style" w:eastAsia="Times New Roman" w:hAnsi="Bookman Old Style"/>
          <w:sz w:val="18"/>
          <w:szCs w:val="18"/>
          <w:lang w:eastAsia="pl-PL"/>
        </w:rPr>
        <w:br/>
      </w:r>
      <w:r w:rsidRPr="00C42BB8">
        <w:rPr>
          <w:rFonts w:ascii="Bookman Old Style" w:eastAsia="Times New Roman" w:hAnsi="Bookman Old Style" w:cs="Arial"/>
          <w:sz w:val="18"/>
          <w:szCs w:val="18"/>
          <w:lang w:eastAsia="pl-PL"/>
        </w:rPr>
        <w:t>i terminowego jej wykonania.</w:t>
      </w:r>
    </w:p>
    <w:p w14:paraId="64954B62" w14:textId="77777777" w:rsidR="00BF7B11" w:rsidRPr="00C42BB8" w:rsidRDefault="00BF7B11" w:rsidP="00BF7B11">
      <w:pPr>
        <w:pStyle w:val="Akapitzlist"/>
        <w:suppressAutoHyphens/>
        <w:autoSpaceDN w:val="0"/>
        <w:spacing w:after="0" w:line="360" w:lineRule="auto"/>
        <w:ind w:left="426"/>
        <w:jc w:val="both"/>
        <w:textAlignment w:val="baseline"/>
        <w:rPr>
          <w:rFonts w:ascii="Bookman Old Style" w:eastAsia="Arial Unicode MS" w:hAnsi="Bookman Old Style"/>
          <w:sz w:val="18"/>
          <w:szCs w:val="18"/>
        </w:rPr>
      </w:pPr>
    </w:p>
    <w:p w14:paraId="4E79DE78" w14:textId="77777777" w:rsidR="0068347E" w:rsidRDefault="00600B67" w:rsidP="00014D68">
      <w:pPr>
        <w:pStyle w:val="Default"/>
        <w:spacing w:line="360" w:lineRule="auto"/>
        <w:ind w:left="66"/>
        <w:jc w:val="center"/>
        <w:rPr>
          <w:rFonts w:ascii="Bookman Old Style" w:hAnsi="Bookman Old Style"/>
          <w:b/>
          <w:bCs/>
          <w:color w:val="auto"/>
          <w:sz w:val="18"/>
          <w:szCs w:val="18"/>
        </w:rPr>
      </w:pPr>
      <w:r w:rsidRPr="003C0F30">
        <w:rPr>
          <w:rFonts w:ascii="Bookman Old Style" w:hAnsi="Bookman Old Style"/>
          <w:b/>
          <w:bCs/>
          <w:color w:val="auto"/>
          <w:sz w:val="18"/>
          <w:szCs w:val="18"/>
        </w:rPr>
        <w:t xml:space="preserve">§ </w:t>
      </w:r>
      <w:r w:rsidR="00B82C90">
        <w:rPr>
          <w:rFonts w:ascii="Bookman Old Style" w:hAnsi="Bookman Old Style"/>
          <w:b/>
          <w:bCs/>
          <w:color w:val="auto"/>
          <w:sz w:val="18"/>
          <w:szCs w:val="18"/>
        </w:rPr>
        <w:t>6</w:t>
      </w:r>
      <w:r w:rsidRPr="003C0F30">
        <w:rPr>
          <w:rFonts w:ascii="Bookman Old Style" w:hAnsi="Bookman Old Style"/>
          <w:b/>
          <w:bCs/>
          <w:color w:val="auto"/>
          <w:sz w:val="18"/>
          <w:szCs w:val="18"/>
        </w:rPr>
        <w:t xml:space="preserve"> </w:t>
      </w:r>
    </w:p>
    <w:p w14:paraId="345882B4" w14:textId="77777777" w:rsidR="00012750" w:rsidRDefault="00503810" w:rsidP="00A16E0D">
      <w:pPr>
        <w:pStyle w:val="Default"/>
        <w:spacing w:line="360" w:lineRule="auto"/>
        <w:ind w:left="66"/>
        <w:jc w:val="center"/>
        <w:rPr>
          <w:rFonts w:ascii="Bookman Old Style" w:hAnsi="Bookman Old Style"/>
          <w:b/>
          <w:bCs/>
          <w:color w:val="auto"/>
          <w:sz w:val="18"/>
          <w:szCs w:val="18"/>
        </w:rPr>
      </w:pPr>
      <w:r>
        <w:rPr>
          <w:rFonts w:ascii="Bookman Old Style" w:hAnsi="Bookman Old Style"/>
          <w:b/>
          <w:bCs/>
          <w:color w:val="auto"/>
          <w:sz w:val="18"/>
          <w:szCs w:val="18"/>
        </w:rPr>
        <w:t>Prawa i obowiązki stron</w:t>
      </w:r>
      <w:r w:rsidR="00600B67" w:rsidRPr="003C0F30">
        <w:rPr>
          <w:rFonts w:ascii="Bookman Old Style" w:hAnsi="Bookman Old Style"/>
          <w:b/>
          <w:bCs/>
          <w:color w:val="auto"/>
          <w:sz w:val="18"/>
          <w:szCs w:val="18"/>
        </w:rPr>
        <w:t xml:space="preserve"> w zakresie przedmiotu zamówienia</w:t>
      </w:r>
    </w:p>
    <w:p w14:paraId="429AF674" w14:textId="77777777" w:rsidR="006C25BF" w:rsidRDefault="00012750" w:rsidP="00413EBB">
      <w:pPr>
        <w:pStyle w:val="Akapitzlist"/>
        <w:numPr>
          <w:ilvl w:val="0"/>
          <w:numId w:val="57"/>
        </w:numPr>
        <w:spacing w:after="0" w:line="360" w:lineRule="auto"/>
        <w:ind w:left="426"/>
        <w:jc w:val="both"/>
        <w:rPr>
          <w:rFonts w:ascii="Bookman Old Style" w:eastAsia="Times New Roman" w:hAnsi="Bookman Old Style" w:cs="Arial"/>
          <w:sz w:val="18"/>
          <w:szCs w:val="18"/>
          <w:lang w:eastAsia="pl-PL"/>
        </w:rPr>
      </w:pPr>
      <w:r w:rsidRPr="006C25BF">
        <w:rPr>
          <w:rFonts w:ascii="Bookman Old Style" w:eastAsia="Times New Roman" w:hAnsi="Bookman Old Style" w:cs="Arial"/>
          <w:sz w:val="18"/>
          <w:szCs w:val="18"/>
          <w:lang w:eastAsia="pl-PL"/>
        </w:rPr>
        <w:t>Do obowiązków Zamawiającego należy:</w:t>
      </w:r>
    </w:p>
    <w:p w14:paraId="4DED896C" w14:textId="77777777" w:rsidR="00A16E0D" w:rsidRDefault="00012750" w:rsidP="00413EBB">
      <w:pPr>
        <w:pStyle w:val="Akapitzlist"/>
        <w:numPr>
          <w:ilvl w:val="0"/>
          <w:numId w:val="58"/>
        </w:numPr>
        <w:spacing w:after="0" w:line="360" w:lineRule="auto"/>
        <w:ind w:left="709"/>
        <w:jc w:val="both"/>
        <w:rPr>
          <w:rFonts w:ascii="Bookman Old Style" w:eastAsia="Times New Roman" w:hAnsi="Bookman Old Style" w:cs="Arial"/>
          <w:sz w:val="18"/>
          <w:szCs w:val="18"/>
          <w:lang w:eastAsia="pl-PL"/>
        </w:rPr>
      </w:pPr>
      <w:r w:rsidRPr="00A16E0D">
        <w:rPr>
          <w:rFonts w:ascii="Bookman Old Style" w:eastAsia="Times New Roman" w:hAnsi="Bookman Old Style" w:cs="Arial"/>
          <w:sz w:val="18"/>
          <w:szCs w:val="18"/>
          <w:lang w:eastAsia="pl-PL"/>
        </w:rPr>
        <w:t>protokolarne przekazanie Wykonawcy terenu budowy,</w:t>
      </w:r>
    </w:p>
    <w:p w14:paraId="2CBDC070" w14:textId="77777777" w:rsidR="009A01B0" w:rsidRDefault="00012750" w:rsidP="00413EBB">
      <w:pPr>
        <w:pStyle w:val="Akapitzlist"/>
        <w:numPr>
          <w:ilvl w:val="0"/>
          <w:numId w:val="58"/>
        </w:numPr>
        <w:spacing w:after="0" w:line="360" w:lineRule="auto"/>
        <w:ind w:left="709"/>
        <w:jc w:val="both"/>
        <w:rPr>
          <w:rFonts w:ascii="Bookman Old Style" w:eastAsia="Times New Roman" w:hAnsi="Bookman Old Style" w:cs="Arial"/>
          <w:sz w:val="18"/>
          <w:szCs w:val="18"/>
          <w:lang w:eastAsia="pl-PL"/>
        </w:rPr>
      </w:pPr>
      <w:r w:rsidRPr="00A16E0D">
        <w:rPr>
          <w:rFonts w:ascii="Bookman Old Style" w:eastAsia="Times New Roman" w:hAnsi="Bookman Old Style" w:cs="Arial"/>
          <w:sz w:val="18"/>
          <w:szCs w:val="18"/>
          <w:lang w:eastAsia="pl-PL"/>
        </w:rPr>
        <w:t xml:space="preserve">dostarczenie </w:t>
      </w:r>
      <w:r w:rsidR="009A01B0">
        <w:rPr>
          <w:rFonts w:ascii="Bookman Old Style" w:eastAsia="Times New Roman" w:hAnsi="Bookman Old Style" w:cs="Arial"/>
          <w:sz w:val="18"/>
          <w:szCs w:val="18"/>
          <w:lang w:eastAsia="pl-PL"/>
        </w:rPr>
        <w:t xml:space="preserve">Wykonawcy </w:t>
      </w:r>
      <w:r w:rsidRPr="00A16E0D">
        <w:rPr>
          <w:rFonts w:ascii="Bookman Old Style" w:eastAsia="Times New Roman" w:hAnsi="Bookman Old Style" w:cs="Arial"/>
          <w:sz w:val="18"/>
          <w:szCs w:val="18"/>
          <w:lang w:eastAsia="pl-PL"/>
        </w:rPr>
        <w:t>pozwolenia na budowę, dziennika budowy, dokumentacji projektowej,</w:t>
      </w:r>
    </w:p>
    <w:p w14:paraId="068C581E" w14:textId="77777777" w:rsidR="00A86FC8" w:rsidRDefault="00012750" w:rsidP="00413EBB">
      <w:pPr>
        <w:pStyle w:val="Akapitzlist"/>
        <w:numPr>
          <w:ilvl w:val="0"/>
          <w:numId w:val="58"/>
        </w:numPr>
        <w:spacing w:after="0" w:line="360" w:lineRule="auto"/>
        <w:ind w:left="709"/>
        <w:jc w:val="both"/>
        <w:rPr>
          <w:rFonts w:ascii="Bookman Old Style" w:eastAsia="Times New Roman" w:hAnsi="Bookman Old Style" w:cs="Arial"/>
          <w:sz w:val="18"/>
          <w:szCs w:val="18"/>
          <w:lang w:eastAsia="pl-PL"/>
        </w:rPr>
      </w:pPr>
      <w:r w:rsidRPr="00A16E0D">
        <w:rPr>
          <w:rFonts w:ascii="Bookman Old Style" w:eastAsia="Times New Roman" w:hAnsi="Bookman Old Style" w:cs="Arial"/>
          <w:sz w:val="18"/>
          <w:szCs w:val="18"/>
          <w:lang w:eastAsia="pl-PL"/>
        </w:rPr>
        <w:t xml:space="preserve"> </w:t>
      </w:r>
      <w:r w:rsidRPr="009A01B0">
        <w:rPr>
          <w:rFonts w:ascii="Bookman Old Style" w:eastAsia="Times New Roman" w:hAnsi="Bookman Old Style" w:cs="Arial"/>
          <w:sz w:val="18"/>
          <w:szCs w:val="18"/>
          <w:lang w:eastAsia="pl-PL"/>
        </w:rPr>
        <w:t>dokonanie odbiorów częściowych, odbiorów robót</w:t>
      </w:r>
      <w:r w:rsidR="00207BCD">
        <w:rPr>
          <w:rFonts w:ascii="Bookman Old Style" w:eastAsia="Times New Roman" w:hAnsi="Bookman Old Style" w:cs="Arial"/>
          <w:sz w:val="18"/>
          <w:szCs w:val="18"/>
          <w:lang w:eastAsia="pl-PL"/>
        </w:rPr>
        <w:t xml:space="preserve"> zanikowych i odbioru końcowego</w:t>
      </w:r>
      <w:r w:rsidR="00207BCD">
        <w:rPr>
          <w:rFonts w:ascii="Bookman Old Style" w:eastAsia="Times New Roman" w:hAnsi="Bookman Old Style" w:cs="Arial"/>
          <w:color w:val="FF0000"/>
          <w:sz w:val="18"/>
          <w:szCs w:val="18"/>
          <w:lang w:eastAsia="pl-PL"/>
        </w:rPr>
        <w:t>,</w:t>
      </w:r>
    </w:p>
    <w:p w14:paraId="511D18B1" w14:textId="77777777" w:rsidR="00422FF9" w:rsidRDefault="00012750" w:rsidP="00413EBB">
      <w:pPr>
        <w:pStyle w:val="Akapitzlist"/>
        <w:numPr>
          <w:ilvl w:val="0"/>
          <w:numId w:val="58"/>
        </w:numPr>
        <w:spacing w:after="0" w:line="360" w:lineRule="auto"/>
        <w:ind w:left="709"/>
        <w:jc w:val="both"/>
        <w:rPr>
          <w:rFonts w:ascii="Bookman Old Style" w:eastAsia="Times New Roman" w:hAnsi="Bookman Old Style" w:cs="Arial"/>
          <w:sz w:val="18"/>
          <w:szCs w:val="18"/>
          <w:lang w:eastAsia="pl-PL"/>
        </w:rPr>
      </w:pPr>
      <w:r w:rsidRPr="009A01B0">
        <w:rPr>
          <w:rFonts w:ascii="Bookman Old Style" w:eastAsia="Times New Roman" w:hAnsi="Bookman Old Style" w:cs="Arial"/>
          <w:sz w:val="18"/>
          <w:szCs w:val="18"/>
          <w:lang w:eastAsia="pl-PL"/>
        </w:rPr>
        <w:t xml:space="preserve"> zapłata wynagrodzenia za roboty określone w harmonogramie rzeczowo-finansowym </w:t>
      </w:r>
      <w:r w:rsidRPr="009A01B0">
        <w:rPr>
          <w:rFonts w:ascii="Bookman Old Style" w:eastAsia="Times New Roman" w:hAnsi="Bookman Old Style"/>
          <w:sz w:val="18"/>
          <w:szCs w:val="18"/>
          <w:lang w:eastAsia="pl-PL"/>
        </w:rPr>
        <w:br/>
      </w:r>
      <w:r w:rsidRPr="009A01B0">
        <w:rPr>
          <w:rFonts w:ascii="Bookman Old Style" w:eastAsia="Times New Roman" w:hAnsi="Bookman Old Style" w:cs="Arial"/>
          <w:sz w:val="18"/>
          <w:szCs w:val="18"/>
          <w:lang w:eastAsia="pl-PL"/>
        </w:rPr>
        <w:t xml:space="preserve">w terminie określonym w § </w:t>
      </w:r>
      <w:r w:rsidR="00333045">
        <w:rPr>
          <w:rFonts w:ascii="Bookman Old Style" w:eastAsia="Times New Roman" w:hAnsi="Bookman Old Style" w:cs="Arial"/>
          <w:sz w:val="18"/>
          <w:szCs w:val="18"/>
          <w:lang w:eastAsia="pl-PL"/>
        </w:rPr>
        <w:t>9</w:t>
      </w:r>
      <w:r w:rsidR="00422FF9">
        <w:rPr>
          <w:rFonts w:ascii="Bookman Old Style" w:eastAsia="Times New Roman" w:hAnsi="Bookman Old Style" w:cs="Arial"/>
          <w:sz w:val="18"/>
          <w:szCs w:val="18"/>
          <w:lang w:eastAsia="pl-PL"/>
        </w:rPr>
        <w:t xml:space="preserve"> </w:t>
      </w:r>
      <w:r w:rsidRPr="009A01B0">
        <w:rPr>
          <w:rFonts w:ascii="Bookman Old Style" w:eastAsia="Times New Roman" w:hAnsi="Bookman Old Style" w:cs="Arial"/>
          <w:sz w:val="18"/>
          <w:szCs w:val="18"/>
          <w:lang w:eastAsia="pl-PL"/>
        </w:rPr>
        <w:t xml:space="preserve">niniejszej umowy, </w:t>
      </w:r>
    </w:p>
    <w:p w14:paraId="64491511" w14:textId="77777777" w:rsidR="00422FF9" w:rsidRDefault="00012750" w:rsidP="00413EBB">
      <w:pPr>
        <w:pStyle w:val="Akapitzlist"/>
        <w:numPr>
          <w:ilvl w:val="0"/>
          <w:numId w:val="57"/>
        </w:numPr>
        <w:spacing w:after="0" w:line="360" w:lineRule="auto"/>
        <w:ind w:left="426"/>
        <w:jc w:val="both"/>
        <w:rPr>
          <w:rFonts w:ascii="Bookman Old Style" w:eastAsia="Times New Roman" w:hAnsi="Bookman Old Style" w:cs="Arial"/>
          <w:sz w:val="18"/>
          <w:szCs w:val="18"/>
          <w:lang w:eastAsia="pl-PL"/>
        </w:rPr>
      </w:pPr>
      <w:r w:rsidRPr="00422FF9">
        <w:rPr>
          <w:rFonts w:ascii="Bookman Old Style" w:eastAsia="Times New Roman" w:hAnsi="Bookman Old Style" w:cs="Arial"/>
          <w:sz w:val="18"/>
          <w:szCs w:val="18"/>
          <w:lang w:eastAsia="pl-PL"/>
        </w:rPr>
        <w:t>Zamawiający nie ponosi odpowiedzialności za mienie Wykonawcy zgromadzone na terenie budowy oraz odpowiedzialności wynikającej ze stopnia stosowania i przestrzegania przez Wykonawcę przepisów BHP i przeciwpożarowych podczas realizacji przedmiotu umowy.</w:t>
      </w:r>
    </w:p>
    <w:p w14:paraId="62BA140D" w14:textId="77777777" w:rsidR="006760C2" w:rsidRDefault="00012750" w:rsidP="00413EBB">
      <w:pPr>
        <w:pStyle w:val="Akapitzlist"/>
        <w:numPr>
          <w:ilvl w:val="0"/>
          <w:numId w:val="57"/>
        </w:numPr>
        <w:spacing w:after="0" w:line="360" w:lineRule="auto"/>
        <w:ind w:left="426"/>
        <w:jc w:val="both"/>
        <w:rPr>
          <w:rFonts w:ascii="Bookman Old Style" w:eastAsia="Times New Roman" w:hAnsi="Bookman Old Style" w:cs="Arial"/>
          <w:sz w:val="18"/>
          <w:szCs w:val="18"/>
          <w:lang w:eastAsia="pl-PL"/>
        </w:rPr>
      </w:pPr>
      <w:r w:rsidRPr="00422FF9">
        <w:rPr>
          <w:rFonts w:ascii="Bookman Old Style" w:eastAsia="Times New Roman" w:hAnsi="Bookman Old Style" w:cs="Arial"/>
          <w:sz w:val="18"/>
          <w:szCs w:val="18"/>
          <w:lang w:eastAsia="pl-PL"/>
        </w:rPr>
        <w:t xml:space="preserve"> Do obowiązków Wykonawcy należy: </w:t>
      </w:r>
    </w:p>
    <w:p w14:paraId="17A01FA0" w14:textId="77777777" w:rsidR="006760C2" w:rsidRDefault="00012750"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422FF9">
        <w:rPr>
          <w:rFonts w:ascii="Bookman Old Style" w:eastAsia="Times New Roman" w:hAnsi="Bookman Old Style" w:cs="Arial"/>
          <w:sz w:val="18"/>
          <w:szCs w:val="18"/>
          <w:lang w:eastAsia="pl-PL"/>
        </w:rPr>
        <w:t xml:space="preserve">realizacja przedmiotu umowy zgodnie z pozwoleniem na budowę, dokumentacją projektową, harmonogramem rzeczowo-finansowym, obowiązującymi warunkami </w:t>
      </w:r>
      <w:r w:rsidR="00461651">
        <w:rPr>
          <w:rFonts w:ascii="Bookman Old Style" w:eastAsia="Times New Roman" w:hAnsi="Bookman Old Style" w:cs="Arial"/>
          <w:sz w:val="18"/>
          <w:szCs w:val="18"/>
          <w:lang w:eastAsia="pl-PL"/>
        </w:rPr>
        <w:t>technicznymi wykonania i </w:t>
      </w:r>
      <w:r w:rsidRPr="00422FF9">
        <w:rPr>
          <w:rFonts w:ascii="Bookman Old Style" w:eastAsia="Times New Roman" w:hAnsi="Bookman Old Style" w:cs="Arial"/>
          <w:sz w:val="18"/>
          <w:szCs w:val="18"/>
          <w:lang w:eastAsia="pl-PL"/>
        </w:rPr>
        <w:t>odbioru robót budowlano – montażowych i obowiązującymi Pol</w:t>
      </w:r>
      <w:r w:rsidR="00461651">
        <w:rPr>
          <w:rFonts w:ascii="Bookman Old Style" w:eastAsia="Times New Roman" w:hAnsi="Bookman Old Style" w:cs="Arial"/>
          <w:sz w:val="18"/>
          <w:szCs w:val="18"/>
          <w:lang w:eastAsia="pl-PL"/>
        </w:rPr>
        <w:t>skimi Normami oraz wytycznymi i </w:t>
      </w:r>
      <w:r w:rsidRPr="00422FF9">
        <w:rPr>
          <w:rFonts w:ascii="Bookman Old Style" w:eastAsia="Times New Roman" w:hAnsi="Bookman Old Style" w:cs="Arial"/>
          <w:sz w:val="18"/>
          <w:szCs w:val="18"/>
          <w:lang w:eastAsia="pl-PL"/>
        </w:rPr>
        <w:t>zaleceniami uzgodnionymi do wykonania w czasie budowy,</w:t>
      </w:r>
    </w:p>
    <w:p w14:paraId="74E9FBFD" w14:textId="77777777" w:rsidR="00BC3C35" w:rsidRDefault="00012750"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422FF9">
        <w:rPr>
          <w:rFonts w:ascii="Bookman Old Style" w:eastAsia="Times New Roman" w:hAnsi="Bookman Old Style" w:cs="Arial"/>
          <w:sz w:val="18"/>
          <w:szCs w:val="18"/>
          <w:lang w:eastAsia="pl-PL"/>
        </w:rPr>
        <w:t xml:space="preserve"> </w:t>
      </w:r>
      <w:r w:rsidR="00BC3C35">
        <w:rPr>
          <w:rFonts w:ascii="Bookman Old Style" w:eastAsia="Times New Roman" w:hAnsi="Bookman Old Style" w:cs="Arial"/>
          <w:sz w:val="18"/>
          <w:szCs w:val="18"/>
          <w:lang w:eastAsia="pl-PL"/>
        </w:rPr>
        <w:t xml:space="preserve">wszystkie materiały i urządzenia niezbędne do </w:t>
      </w:r>
      <w:r w:rsidR="00433D0F">
        <w:rPr>
          <w:rFonts w:ascii="Bookman Old Style" w:eastAsia="Times New Roman" w:hAnsi="Bookman Old Style" w:cs="Arial"/>
          <w:sz w:val="18"/>
          <w:szCs w:val="18"/>
          <w:lang w:eastAsia="pl-PL"/>
        </w:rPr>
        <w:t>realizacji przedmiotu umowy dostarcza Wykonawca;</w:t>
      </w:r>
    </w:p>
    <w:p w14:paraId="4F7501F6" w14:textId="77777777" w:rsidR="00461651" w:rsidRDefault="00012750"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422FF9">
        <w:rPr>
          <w:rFonts w:ascii="Bookman Old Style" w:eastAsia="Times New Roman" w:hAnsi="Bookman Old Style" w:cs="Arial"/>
          <w:sz w:val="18"/>
          <w:szCs w:val="18"/>
          <w:lang w:eastAsia="pl-PL"/>
        </w:rPr>
        <w:t>przejęcie terenu budowy i niezwłoczne rozpoczęcie robót,</w:t>
      </w:r>
    </w:p>
    <w:p w14:paraId="56D90751" w14:textId="77777777" w:rsidR="001C2F2A" w:rsidRPr="008046B2" w:rsidRDefault="001C2F2A"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8046B2">
        <w:rPr>
          <w:rFonts w:ascii="Bookman Old Style" w:hAnsi="Bookman Old Style"/>
          <w:color w:val="000000" w:themeColor="text1"/>
          <w:sz w:val="18"/>
          <w:szCs w:val="18"/>
        </w:rPr>
        <w:t>współprac</w:t>
      </w:r>
      <w:r w:rsidR="008046B2" w:rsidRPr="008046B2">
        <w:rPr>
          <w:rFonts w:ascii="Bookman Old Style" w:hAnsi="Bookman Old Style"/>
          <w:color w:val="000000" w:themeColor="text1"/>
          <w:sz w:val="18"/>
          <w:szCs w:val="18"/>
        </w:rPr>
        <w:t>a</w:t>
      </w:r>
      <w:r w:rsidRPr="008046B2">
        <w:rPr>
          <w:rFonts w:ascii="Bookman Old Style" w:hAnsi="Bookman Old Style"/>
          <w:color w:val="000000" w:themeColor="text1"/>
          <w:sz w:val="18"/>
          <w:szCs w:val="18"/>
        </w:rPr>
        <w:t xml:space="preserve"> ze służbami Zamawiającego</w:t>
      </w:r>
      <w:r w:rsidR="00213BDA" w:rsidRPr="008046B2">
        <w:rPr>
          <w:rFonts w:ascii="Bookman Old Style" w:hAnsi="Bookman Old Style"/>
          <w:color w:val="000000" w:themeColor="text1"/>
          <w:sz w:val="18"/>
          <w:szCs w:val="18"/>
        </w:rPr>
        <w:t>;</w:t>
      </w:r>
    </w:p>
    <w:p w14:paraId="5EFA9D2B" w14:textId="77777777" w:rsidR="00213BDA" w:rsidRPr="00F10DF5" w:rsidRDefault="00213BDA"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8046B2">
        <w:rPr>
          <w:rFonts w:ascii="Bookman Old Style" w:hAnsi="Bookman Old Style"/>
          <w:sz w:val="18"/>
          <w:szCs w:val="18"/>
        </w:rPr>
        <w:t>zorganizowani</w:t>
      </w:r>
      <w:r w:rsidR="00F10DF5">
        <w:rPr>
          <w:rFonts w:ascii="Bookman Old Style" w:hAnsi="Bookman Old Style"/>
          <w:sz w:val="18"/>
          <w:szCs w:val="18"/>
        </w:rPr>
        <w:t>e</w:t>
      </w:r>
      <w:r w:rsidRPr="008046B2">
        <w:rPr>
          <w:rFonts w:ascii="Bookman Old Style" w:hAnsi="Bookman Old Style"/>
          <w:sz w:val="18"/>
          <w:szCs w:val="18"/>
        </w:rPr>
        <w:t xml:space="preserve">  zaplecza  budowy, 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w:t>
      </w:r>
      <w:r w:rsidR="00F10DF5">
        <w:rPr>
          <w:rFonts w:ascii="Bookman Old Style" w:hAnsi="Bookman Old Style"/>
          <w:sz w:val="18"/>
          <w:szCs w:val="18"/>
        </w:rPr>
        <w:t>;</w:t>
      </w:r>
    </w:p>
    <w:p w14:paraId="4F6C664B" w14:textId="77777777" w:rsidR="00213BDA" w:rsidRPr="0037295E" w:rsidRDefault="00213BDA"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F10DF5">
        <w:rPr>
          <w:rFonts w:ascii="Bookman Old Style" w:hAnsi="Bookman Old Style"/>
          <w:sz w:val="18"/>
          <w:szCs w:val="18"/>
        </w:rPr>
        <w:t>opracowani</w:t>
      </w:r>
      <w:r w:rsidR="00F10DF5">
        <w:rPr>
          <w:rFonts w:ascii="Bookman Old Style" w:hAnsi="Bookman Old Style"/>
          <w:color w:val="000000" w:themeColor="text1"/>
          <w:sz w:val="18"/>
          <w:szCs w:val="18"/>
        </w:rPr>
        <w:t>e</w:t>
      </w:r>
      <w:r w:rsidRPr="00F10DF5">
        <w:rPr>
          <w:rFonts w:ascii="Bookman Old Style" w:hAnsi="Bookman Old Style"/>
          <w:sz w:val="18"/>
          <w:szCs w:val="18"/>
        </w:rPr>
        <w:t xml:space="preserve"> planu bezpieczeństwa i ochrony zdrowia zgodnie z przepisami ustawy Prawo budowlane;</w:t>
      </w:r>
    </w:p>
    <w:p w14:paraId="0C9D25C3" w14:textId="77777777" w:rsidR="00583A24" w:rsidRPr="0037295E" w:rsidRDefault="00600B67"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37295E">
        <w:rPr>
          <w:rFonts w:ascii="Bookman Old Style" w:hAnsi="Bookman Old Style"/>
          <w:sz w:val="18"/>
          <w:szCs w:val="18"/>
        </w:rPr>
        <w:t>utrzymani</w:t>
      </w:r>
      <w:r w:rsidR="0037295E">
        <w:rPr>
          <w:rFonts w:ascii="Bookman Old Style" w:hAnsi="Bookman Old Style"/>
          <w:sz w:val="18"/>
          <w:szCs w:val="18"/>
        </w:rPr>
        <w:t>e</w:t>
      </w:r>
      <w:r w:rsidRPr="0037295E">
        <w:rPr>
          <w:rFonts w:ascii="Bookman Old Style" w:hAnsi="Bookman Old Style"/>
          <w:sz w:val="18"/>
          <w:szCs w:val="18"/>
        </w:rPr>
        <w:t xml:space="preserve"> terenu budowy w stanie wolnym od przeszkód komunikacyjnych oraz usuwania na bieżąco zbędny</w:t>
      </w:r>
      <w:r w:rsidR="00583A24" w:rsidRPr="0037295E">
        <w:rPr>
          <w:rFonts w:ascii="Bookman Old Style" w:hAnsi="Bookman Old Style"/>
          <w:sz w:val="18"/>
          <w:szCs w:val="18"/>
        </w:rPr>
        <w:t>ch materiałów, odpadów i śmieci;</w:t>
      </w:r>
    </w:p>
    <w:p w14:paraId="03BE6D81" w14:textId="77777777" w:rsidR="0037295E" w:rsidRPr="00A9658B" w:rsidRDefault="0037295E"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37295E">
        <w:rPr>
          <w:rFonts w:ascii="Bookman Old Style" w:hAnsi="Bookman Old Style" w:cs="Arial"/>
          <w:sz w:val="18"/>
          <w:szCs w:val="18"/>
        </w:rPr>
        <w:t xml:space="preserve">zapewnienie bezpiecznego korzystania z terenu przylegającego do placu budowy, ze </w:t>
      </w:r>
      <w:r w:rsidR="002E3B7D">
        <w:rPr>
          <w:rFonts w:ascii="Bookman Old Style" w:hAnsi="Bookman Old Style"/>
          <w:sz w:val="18"/>
          <w:szCs w:val="18"/>
        </w:rPr>
        <w:t> </w:t>
      </w:r>
      <w:r w:rsidRPr="0037295E">
        <w:rPr>
          <w:rFonts w:ascii="Bookman Old Style" w:hAnsi="Bookman Old Style" w:cs="Arial"/>
          <w:sz w:val="18"/>
          <w:szCs w:val="18"/>
        </w:rPr>
        <w:t>szczególnym zabezpieczeniem ciągłego, wolnego dojazdu pojazdów uprzywilejowanych, obsługi placówki i drogą dojazdową i ewakuacyjną do budynku szkoły i sąsiednich domów mieszkalnych; prowadzenie wszystkich robót w sposób zapewniający prawidłowe funkcjonowanie szkoły,</w:t>
      </w:r>
    </w:p>
    <w:p w14:paraId="3B7BA22A" w14:textId="77777777" w:rsidR="006D7BDF" w:rsidRPr="00A9658B" w:rsidRDefault="006D7BDF"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A9658B">
        <w:rPr>
          <w:rFonts w:ascii="Bookman Old Style" w:hAnsi="Bookman Old Style"/>
          <w:color w:val="000000" w:themeColor="text1"/>
          <w:sz w:val="18"/>
          <w:szCs w:val="18"/>
        </w:rPr>
        <w:t>zapewnieni</w:t>
      </w:r>
      <w:r w:rsidR="00A9658B">
        <w:rPr>
          <w:rFonts w:ascii="Bookman Old Style" w:hAnsi="Bookman Old Style"/>
          <w:color w:val="000000" w:themeColor="text1"/>
          <w:sz w:val="18"/>
          <w:szCs w:val="18"/>
        </w:rPr>
        <w:t>e</w:t>
      </w:r>
      <w:r w:rsidRPr="00A9658B">
        <w:rPr>
          <w:rFonts w:ascii="Bookman Old Style" w:hAnsi="Bookman Old Style"/>
          <w:color w:val="000000" w:themeColor="text1"/>
          <w:sz w:val="18"/>
          <w:szCs w:val="18"/>
        </w:rPr>
        <w:t xml:space="preserve"> kadry i nadzoru z wymaganymi uprawnieniami,</w:t>
      </w:r>
    </w:p>
    <w:p w14:paraId="1108F6DC" w14:textId="77777777" w:rsidR="000036D5" w:rsidRPr="000036D5" w:rsidRDefault="000036D5"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0036D5">
        <w:rPr>
          <w:rFonts w:ascii="Bookman Old Style" w:hAnsi="Bookman Old Style" w:cs="Arial"/>
          <w:sz w:val="18"/>
          <w:szCs w:val="18"/>
        </w:rPr>
        <w:t xml:space="preserve">zagospodarowanie terenu budowy na własny koszt, w tym zainstalowanie liczników </w:t>
      </w:r>
      <w:r w:rsidRPr="000036D5">
        <w:rPr>
          <w:rFonts w:ascii="Bookman Old Style" w:hAnsi="Bookman Old Style"/>
          <w:sz w:val="18"/>
          <w:szCs w:val="18"/>
        </w:rPr>
        <w:br/>
      </w:r>
      <w:r w:rsidRPr="000036D5">
        <w:rPr>
          <w:rFonts w:ascii="Bookman Old Style" w:hAnsi="Bookman Old Style" w:cs="Arial"/>
          <w:sz w:val="18"/>
          <w:szCs w:val="18"/>
        </w:rPr>
        <w:t xml:space="preserve">zużycia wody i energii, dostosowanie drogi dojazdowej na plac budowy i wykonanie innych </w:t>
      </w:r>
      <w:r w:rsidRPr="000036D5">
        <w:rPr>
          <w:rFonts w:ascii="Bookman Old Style" w:hAnsi="Bookman Old Style"/>
          <w:sz w:val="18"/>
          <w:szCs w:val="18"/>
        </w:rPr>
        <w:br/>
      </w:r>
      <w:r w:rsidRPr="000036D5">
        <w:rPr>
          <w:rFonts w:ascii="Bookman Old Style" w:hAnsi="Bookman Old Style" w:cs="Arial"/>
          <w:sz w:val="18"/>
          <w:szCs w:val="18"/>
        </w:rPr>
        <w:t xml:space="preserve">niezbędnych elementów zaplecza oraz ponoszenie kosztów ich zużycia w okresie realizacji </w:t>
      </w:r>
      <w:r w:rsidRPr="000036D5">
        <w:rPr>
          <w:rFonts w:ascii="Bookman Old Style" w:hAnsi="Bookman Old Style"/>
          <w:sz w:val="18"/>
          <w:szCs w:val="18"/>
        </w:rPr>
        <w:br/>
      </w:r>
      <w:r w:rsidRPr="000036D5">
        <w:rPr>
          <w:rFonts w:ascii="Bookman Old Style" w:hAnsi="Bookman Old Style" w:cs="Arial"/>
          <w:sz w:val="18"/>
          <w:szCs w:val="18"/>
        </w:rPr>
        <w:t>robót objętych umową,</w:t>
      </w:r>
    </w:p>
    <w:p w14:paraId="1FF301FB" w14:textId="77777777" w:rsidR="000036D5" w:rsidRPr="000036D5" w:rsidRDefault="000036D5"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0036D5">
        <w:rPr>
          <w:rFonts w:ascii="Bookman Old Style" w:hAnsi="Bookman Old Style" w:cs="Arial"/>
          <w:sz w:val="18"/>
          <w:szCs w:val="18"/>
        </w:rPr>
        <w:t xml:space="preserve"> zapewnienie ochrony mienia znajdującego się na terenie budowy, w szczególności pod </w:t>
      </w:r>
      <w:r w:rsidRPr="000036D5">
        <w:rPr>
          <w:rFonts w:ascii="Bookman Old Style" w:hAnsi="Bookman Old Style"/>
          <w:sz w:val="18"/>
          <w:szCs w:val="18"/>
        </w:rPr>
        <w:br/>
      </w:r>
      <w:r w:rsidRPr="000036D5">
        <w:rPr>
          <w:rFonts w:ascii="Bookman Old Style" w:hAnsi="Bookman Old Style" w:cs="Arial"/>
          <w:sz w:val="18"/>
          <w:szCs w:val="18"/>
        </w:rPr>
        <w:t>względem przeciwpożarowym,</w:t>
      </w:r>
    </w:p>
    <w:p w14:paraId="489FCC88" w14:textId="77777777" w:rsidR="00583A24" w:rsidRPr="00A9658B" w:rsidRDefault="00600B67"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A9658B">
        <w:rPr>
          <w:rFonts w:ascii="Bookman Old Style" w:hAnsi="Bookman Old Style"/>
          <w:sz w:val="18"/>
          <w:szCs w:val="18"/>
        </w:rPr>
        <w:t>uporządkowani</w:t>
      </w:r>
      <w:r w:rsidR="00A9658B">
        <w:rPr>
          <w:rFonts w:ascii="Bookman Old Style" w:hAnsi="Bookman Old Style"/>
          <w:sz w:val="18"/>
          <w:szCs w:val="18"/>
        </w:rPr>
        <w:t>e</w:t>
      </w:r>
      <w:r w:rsidRPr="00A9658B">
        <w:rPr>
          <w:rFonts w:ascii="Bookman Old Style" w:hAnsi="Bookman Old Style"/>
          <w:sz w:val="18"/>
          <w:szCs w:val="18"/>
        </w:rPr>
        <w:t xml:space="preserve"> terenu budowy po zakończeniu robót i przekazania go Zamawiającemu nie później niż w dniu ostatecznego odbioru</w:t>
      </w:r>
      <w:r w:rsidR="00583A24" w:rsidRPr="00A9658B">
        <w:rPr>
          <w:rFonts w:ascii="Bookman Old Style" w:hAnsi="Bookman Old Style"/>
          <w:sz w:val="18"/>
          <w:szCs w:val="18"/>
        </w:rPr>
        <w:t>;</w:t>
      </w:r>
    </w:p>
    <w:p w14:paraId="357648C9" w14:textId="77777777" w:rsidR="00583A24" w:rsidRPr="002E3B7D" w:rsidRDefault="00600B67"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A9658B">
        <w:rPr>
          <w:rFonts w:ascii="Bookman Old Style" w:hAnsi="Bookman Old Style"/>
          <w:sz w:val="18"/>
          <w:szCs w:val="18"/>
        </w:rPr>
        <w:lastRenderedPageBreak/>
        <w:t>stosowani</w:t>
      </w:r>
      <w:r w:rsidR="00A9658B">
        <w:rPr>
          <w:rFonts w:ascii="Bookman Old Style" w:hAnsi="Bookman Old Style"/>
          <w:sz w:val="18"/>
          <w:szCs w:val="18"/>
        </w:rPr>
        <w:t>e</w:t>
      </w:r>
      <w:r w:rsidRPr="00A9658B">
        <w:rPr>
          <w:rFonts w:ascii="Bookman Old Style" w:hAnsi="Bookman Old Style"/>
          <w:sz w:val="18"/>
          <w:szCs w:val="18"/>
        </w:rPr>
        <w:t xml:space="preserve"> wyrobów wprowadzonych do obrotu zgodnie z ustawą z dnia 16 kwietnia 2004 r. o wyrobach budowlanych i rozporządzeniami wykonawczymi do tej ustawy oraz innymi obowiązującymi normami, r</w:t>
      </w:r>
      <w:r w:rsidR="00583A24" w:rsidRPr="00A9658B">
        <w:rPr>
          <w:rFonts w:ascii="Bookman Old Style" w:hAnsi="Bookman Old Style"/>
          <w:sz w:val="18"/>
          <w:szCs w:val="18"/>
        </w:rPr>
        <w:t>ozporządzeniami i zarządzeniami;</w:t>
      </w:r>
    </w:p>
    <w:p w14:paraId="15D31685" w14:textId="77777777" w:rsidR="009F6F20" w:rsidRPr="009F6F20" w:rsidRDefault="00211857" w:rsidP="000F5832">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9F6F20">
        <w:rPr>
          <w:rFonts w:ascii="Bookman Old Style" w:hAnsi="Bookman Old Style"/>
          <w:sz w:val="18"/>
          <w:szCs w:val="18"/>
        </w:rPr>
        <w:t>informowani</w:t>
      </w:r>
      <w:r w:rsidR="002E3B7D" w:rsidRPr="009F6F20">
        <w:rPr>
          <w:rFonts w:ascii="Bookman Old Style" w:hAnsi="Bookman Old Style"/>
          <w:sz w:val="18"/>
          <w:szCs w:val="18"/>
        </w:rPr>
        <w:t>e</w:t>
      </w:r>
      <w:r w:rsidRPr="009F6F20">
        <w:rPr>
          <w:rFonts w:ascii="Bookman Old Style" w:hAnsi="Bookman Old Style"/>
          <w:sz w:val="18"/>
          <w:szCs w:val="18"/>
        </w:rPr>
        <w:t xml:space="preserve">  inspektora  nadzoru  inwestorskiego i  Zamawiającego o  terminie  odbioru robót </w:t>
      </w:r>
      <w:r w:rsidR="009F6F20" w:rsidRPr="009F6F20">
        <w:rPr>
          <w:rFonts w:ascii="Bookman Old Style" w:hAnsi="Bookman Old Style"/>
          <w:sz w:val="18"/>
          <w:szCs w:val="18"/>
        </w:rPr>
        <w:t>ulegających zakryciu</w:t>
      </w:r>
      <w:r w:rsidRPr="009F6F20">
        <w:rPr>
          <w:rFonts w:ascii="Bookman Old Style" w:hAnsi="Bookman Old Style"/>
          <w:sz w:val="18"/>
          <w:szCs w:val="18"/>
        </w:rPr>
        <w:t>. Jeżeli Wykonawca  nie  poinformuje  o  tych  faktach, zobowiązany będzie, na własny koszt, do odkrycia robót, wykonania  otworów  niezbędnych  do  zbadania  robót,  wykonania  badań dodatkowych niezbędnych do zbadania robót a następnie do przywrócenia, na własny kos</w:t>
      </w:r>
      <w:r w:rsidR="002E3B7D" w:rsidRPr="009F6F20">
        <w:rPr>
          <w:rFonts w:ascii="Bookman Old Style" w:hAnsi="Bookman Old Style"/>
          <w:sz w:val="18"/>
          <w:szCs w:val="18"/>
        </w:rPr>
        <w:t xml:space="preserve">zt, robót do stanu poprzedniego. </w:t>
      </w:r>
      <w:r w:rsidRPr="009F6F20">
        <w:rPr>
          <w:rFonts w:ascii="Bookman Old Style" w:hAnsi="Bookman Old Style"/>
          <w:sz w:val="18"/>
          <w:szCs w:val="18"/>
        </w:rPr>
        <w:t>Inspektor  dokona  odbioru  robót  zanikających  w  terminie  3  dni  roboczych  od  otrzymania pisemnego zgłoszenia od Wykonawcy. W przypadku nie przystąpienia przez Inspektora do odbioru uznaje się, że roboty zostały wykonane prawidłowo i można dokonać ich zakrycia;</w:t>
      </w:r>
      <w:r w:rsidR="00F4471B" w:rsidRPr="009F6F20">
        <w:rPr>
          <w:rFonts w:ascii="Bookman Old Style" w:hAnsi="Bookman Old Style"/>
          <w:sz w:val="18"/>
          <w:szCs w:val="18"/>
        </w:rPr>
        <w:t xml:space="preserve"> </w:t>
      </w:r>
    </w:p>
    <w:p w14:paraId="5E13BB70" w14:textId="77777777" w:rsidR="00583A24" w:rsidRPr="009F6F20" w:rsidRDefault="00600B67" w:rsidP="000F5832">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9F6F20">
        <w:rPr>
          <w:rFonts w:ascii="Bookman Old Style" w:hAnsi="Bookman Old Style"/>
          <w:sz w:val="18"/>
          <w:szCs w:val="18"/>
        </w:rPr>
        <w:t>przedłożeni</w:t>
      </w:r>
      <w:r w:rsidR="00604502" w:rsidRPr="009F6F20">
        <w:rPr>
          <w:rFonts w:ascii="Bookman Old Style" w:hAnsi="Bookman Old Style"/>
          <w:sz w:val="18"/>
          <w:szCs w:val="18"/>
        </w:rPr>
        <w:t>e</w:t>
      </w:r>
      <w:r w:rsidRPr="009F6F20">
        <w:rPr>
          <w:rFonts w:ascii="Bookman Old Style" w:hAnsi="Bookman Old Style"/>
          <w:sz w:val="18"/>
          <w:szCs w:val="18"/>
        </w:rPr>
        <w:t xml:space="preserve"> dowodów, na każde żądanie </w:t>
      </w:r>
      <w:r w:rsidR="00462982" w:rsidRPr="009F6F20">
        <w:rPr>
          <w:rFonts w:ascii="Bookman Old Style" w:hAnsi="Bookman Old Style"/>
          <w:color w:val="000000" w:themeColor="text1"/>
          <w:sz w:val="18"/>
          <w:szCs w:val="18"/>
        </w:rPr>
        <w:t>Z</w:t>
      </w:r>
      <w:r w:rsidRPr="009F6F20">
        <w:rPr>
          <w:rFonts w:ascii="Bookman Old Style" w:hAnsi="Bookman Old Style"/>
          <w:sz w:val="18"/>
          <w:szCs w:val="18"/>
        </w:rPr>
        <w:t>amawiającego, dopuszczenia do stosowania w budownictwie wyrobów budowlanych zastosowanych przy realizacji inwestycji oraz oświadczeń dotyczących wyrobów budowlanych jedno</w:t>
      </w:r>
      <w:r w:rsidR="00583A24" w:rsidRPr="009F6F20">
        <w:rPr>
          <w:rFonts w:ascii="Bookman Old Style" w:hAnsi="Bookman Old Style"/>
          <w:sz w:val="18"/>
          <w:szCs w:val="18"/>
        </w:rPr>
        <w:t>stkowo zastosowanych w obiekcie;</w:t>
      </w:r>
    </w:p>
    <w:p w14:paraId="360AB0B3" w14:textId="77777777" w:rsidR="00BB5812" w:rsidRPr="00BB5812" w:rsidRDefault="00BB5812"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BB5812">
        <w:rPr>
          <w:rFonts w:ascii="Bookman Old Style" w:hAnsi="Bookman Old Style" w:cs="Arial"/>
          <w:sz w:val="18"/>
          <w:szCs w:val="18"/>
        </w:rPr>
        <w:t xml:space="preserve">uzgodnienie z Zamawiającym wprowadzanych z inicjatywy Wykonawcy zmian </w:t>
      </w:r>
      <w:r w:rsidRPr="00BB5812">
        <w:rPr>
          <w:rFonts w:ascii="Bookman Old Style" w:hAnsi="Bookman Old Style"/>
          <w:sz w:val="18"/>
          <w:szCs w:val="18"/>
        </w:rPr>
        <w:br/>
      </w:r>
      <w:r w:rsidRPr="00BB5812">
        <w:rPr>
          <w:rFonts w:ascii="Bookman Old Style" w:hAnsi="Bookman Old Style" w:cs="Arial"/>
          <w:sz w:val="18"/>
          <w:szCs w:val="18"/>
        </w:rPr>
        <w:t xml:space="preserve">materiałowych, standardu wykonania oraz nieistotnych zmian projektowych określonych </w:t>
      </w:r>
      <w:r w:rsidRPr="00BB5812">
        <w:rPr>
          <w:rFonts w:ascii="Bookman Old Style" w:hAnsi="Bookman Old Style"/>
          <w:sz w:val="18"/>
          <w:szCs w:val="18"/>
        </w:rPr>
        <w:br/>
      </w:r>
      <w:r w:rsidRPr="00BB5812">
        <w:rPr>
          <w:rFonts w:ascii="Bookman Old Style" w:hAnsi="Bookman Old Style" w:cs="Arial"/>
          <w:sz w:val="18"/>
          <w:szCs w:val="18"/>
        </w:rPr>
        <w:t>w ustawie – Prawo budowlane, po uzyskaniu pozytywnej opinii projektanta,</w:t>
      </w:r>
    </w:p>
    <w:p w14:paraId="532983EA" w14:textId="77777777" w:rsidR="00BB5812" w:rsidRPr="00BB5812" w:rsidRDefault="00BB5812"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BB5812">
        <w:rPr>
          <w:rFonts w:ascii="Bookman Old Style" w:hAnsi="Bookman Old Style" w:cs="Arial"/>
          <w:sz w:val="18"/>
          <w:szCs w:val="18"/>
        </w:rPr>
        <w:t xml:space="preserve"> zawiadomienie Zamawiającego o konieczności wykonania robót dodatkowych, których </w:t>
      </w:r>
      <w:r w:rsidRPr="00BB5812">
        <w:rPr>
          <w:rFonts w:ascii="Bookman Old Style" w:hAnsi="Bookman Old Style"/>
          <w:sz w:val="18"/>
          <w:szCs w:val="18"/>
        </w:rPr>
        <w:br/>
      </w:r>
      <w:r w:rsidRPr="00BB5812">
        <w:rPr>
          <w:rFonts w:ascii="Bookman Old Style" w:hAnsi="Bookman Old Style" w:cs="Arial"/>
          <w:sz w:val="18"/>
          <w:szCs w:val="18"/>
        </w:rPr>
        <w:t xml:space="preserve">wykonanie stało się konieczne na skutek sytuacji, których nie można było wcześniej </w:t>
      </w:r>
      <w:r w:rsidRPr="00BB5812">
        <w:rPr>
          <w:rFonts w:ascii="Bookman Old Style" w:hAnsi="Bookman Old Style"/>
          <w:sz w:val="18"/>
          <w:szCs w:val="18"/>
        </w:rPr>
        <w:br/>
      </w:r>
      <w:r w:rsidRPr="00BB5812">
        <w:rPr>
          <w:rFonts w:ascii="Bookman Old Style" w:hAnsi="Bookman Old Style" w:cs="Arial"/>
          <w:sz w:val="18"/>
          <w:szCs w:val="18"/>
        </w:rPr>
        <w:t>przewidzieć, a rzutujące na przedmiot wykonania, bezpieczeństwo ludzi,</w:t>
      </w:r>
    </w:p>
    <w:p w14:paraId="7AB68D62" w14:textId="77777777" w:rsidR="00736B49" w:rsidRPr="00604502" w:rsidRDefault="00736B49"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04502">
        <w:rPr>
          <w:rFonts w:ascii="Bookman Old Style" w:hAnsi="Bookman Old Style"/>
          <w:sz w:val="18"/>
          <w:szCs w:val="18"/>
        </w:rPr>
        <w:t>zapewni</w:t>
      </w:r>
      <w:r w:rsidR="00604502">
        <w:rPr>
          <w:rFonts w:ascii="Bookman Old Style" w:hAnsi="Bookman Old Style"/>
          <w:sz w:val="18"/>
          <w:szCs w:val="18"/>
        </w:rPr>
        <w:t>enie</w:t>
      </w:r>
      <w:r w:rsidRPr="00604502">
        <w:rPr>
          <w:rFonts w:ascii="Bookman Old Style" w:hAnsi="Bookman Old Style"/>
          <w:sz w:val="18"/>
          <w:szCs w:val="18"/>
        </w:rPr>
        <w:t xml:space="preserve"> </w:t>
      </w:r>
      <w:r w:rsidRPr="00604502">
        <w:rPr>
          <w:rFonts w:ascii="Bookman Old Style" w:eastAsia="Arial Unicode MS" w:hAnsi="Bookman Old Style"/>
          <w:sz w:val="18"/>
          <w:szCs w:val="18"/>
        </w:rPr>
        <w:t>obsług</w:t>
      </w:r>
      <w:r w:rsidR="00604502">
        <w:rPr>
          <w:rFonts w:ascii="Bookman Old Style" w:eastAsia="Arial Unicode MS" w:hAnsi="Bookman Old Style"/>
          <w:sz w:val="18"/>
          <w:szCs w:val="18"/>
        </w:rPr>
        <w:t>i</w:t>
      </w:r>
      <w:r w:rsidRPr="00604502">
        <w:rPr>
          <w:rFonts w:ascii="Bookman Old Style" w:eastAsia="Arial Unicode MS" w:hAnsi="Bookman Old Style"/>
          <w:sz w:val="18"/>
          <w:szCs w:val="18"/>
        </w:rPr>
        <w:t xml:space="preserve"> geodezyjn</w:t>
      </w:r>
      <w:r w:rsidR="00604502">
        <w:rPr>
          <w:rFonts w:ascii="Bookman Old Style" w:eastAsia="Arial Unicode MS" w:hAnsi="Bookman Old Style"/>
          <w:sz w:val="18"/>
          <w:szCs w:val="18"/>
        </w:rPr>
        <w:t>ej</w:t>
      </w:r>
      <w:r w:rsidRPr="00604502">
        <w:rPr>
          <w:rFonts w:ascii="Bookman Old Style" w:eastAsia="Arial Unicode MS" w:hAnsi="Bookman Old Style"/>
          <w:sz w:val="18"/>
          <w:szCs w:val="18"/>
        </w:rPr>
        <w:t xml:space="preserve"> zadania,</w:t>
      </w:r>
      <w:r w:rsidRPr="00604502">
        <w:rPr>
          <w:rFonts w:ascii="Bookman Old Style" w:eastAsia="Arial Unicode MS" w:hAnsi="Bookman Old Style"/>
          <w:sz w:val="20"/>
          <w:szCs w:val="20"/>
        </w:rPr>
        <w:t xml:space="preserve"> </w:t>
      </w:r>
      <w:r w:rsidRPr="00604502">
        <w:rPr>
          <w:rFonts w:ascii="Bookman Old Style" w:eastAsia="Arial Unicode MS" w:hAnsi="Bookman Old Style"/>
          <w:sz w:val="18"/>
          <w:szCs w:val="18"/>
        </w:rPr>
        <w:t>w szczególności w zakresie wytyczenia obiektu i dokonania inwentaryzacji geodezyjnej powykonawczej;</w:t>
      </w:r>
    </w:p>
    <w:p w14:paraId="485ADF96" w14:textId="77777777" w:rsidR="00583A24" w:rsidRPr="00604502" w:rsidRDefault="00736B49"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04502">
        <w:rPr>
          <w:rFonts w:ascii="Bookman Old Style" w:hAnsi="Bookman Old Style" w:cs="Arial"/>
          <w:sz w:val="18"/>
          <w:szCs w:val="18"/>
        </w:rPr>
        <w:t>oprac</w:t>
      </w:r>
      <w:r w:rsidR="00E33B3B" w:rsidRPr="00604502">
        <w:rPr>
          <w:rFonts w:ascii="Bookman Old Style" w:hAnsi="Bookman Old Style" w:cs="Arial"/>
          <w:sz w:val="18"/>
          <w:szCs w:val="18"/>
        </w:rPr>
        <w:t>owani</w:t>
      </w:r>
      <w:r w:rsidR="00604502" w:rsidRPr="00604502">
        <w:rPr>
          <w:rFonts w:ascii="Bookman Old Style" w:hAnsi="Bookman Old Style" w:cs="Arial"/>
          <w:sz w:val="18"/>
          <w:szCs w:val="18"/>
        </w:rPr>
        <w:t>e</w:t>
      </w:r>
      <w:r w:rsidR="00E33B3B" w:rsidRPr="00604502">
        <w:rPr>
          <w:rFonts w:ascii="Bookman Old Style" w:hAnsi="Bookman Old Style" w:cs="Arial"/>
          <w:sz w:val="18"/>
          <w:szCs w:val="18"/>
        </w:rPr>
        <w:t xml:space="preserve"> 2 egz.</w:t>
      </w:r>
      <w:r w:rsidRPr="00604502">
        <w:rPr>
          <w:rFonts w:ascii="Bookman Old Style" w:hAnsi="Bookman Old Style" w:cs="Arial"/>
          <w:sz w:val="18"/>
          <w:szCs w:val="18"/>
        </w:rPr>
        <w:t xml:space="preserve"> pełnej, kompletnej dokumentacji odbioru końcowego wymaganej</w:t>
      </w:r>
      <w:r w:rsidR="00E33B3B" w:rsidRPr="00604502">
        <w:rPr>
          <w:rFonts w:ascii="Bookman Old Style" w:hAnsi="Bookman Old Style" w:cs="Arial"/>
          <w:sz w:val="18"/>
          <w:szCs w:val="18"/>
        </w:rPr>
        <w:t xml:space="preserve"> przepisami art.</w:t>
      </w:r>
      <w:r w:rsidRPr="00604502">
        <w:rPr>
          <w:rFonts w:ascii="Bookman Old Style" w:hAnsi="Bookman Old Style" w:cs="Arial"/>
          <w:sz w:val="18"/>
          <w:szCs w:val="18"/>
        </w:rPr>
        <w:t>57 ustawy z dnia 7 li</w:t>
      </w:r>
      <w:r w:rsidR="009F6F20">
        <w:rPr>
          <w:rFonts w:ascii="Bookman Old Style" w:hAnsi="Bookman Old Style" w:cs="Arial"/>
          <w:sz w:val="18"/>
          <w:szCs w:val="18"/>
        </w:rPr>
        <w:t>pca 1994 r. - Prawo budowlane (</w:t>
      </w:r>
      <w:r w:rsidRPr="00604502">
        <w:rPr>
          <w:rFonts w:ascii="Bookman Old Style" w:hAnsi="Bookman Old Style" w:cs="Arial"/>
          <w:sz w:val="18"/>
          <w:szCs w:val="18"/>
        </w:rPr>
        <w:t xml:space="preserve">Dz. U. z 2020 r. poz. 1333 z </w:t>
      </w:r>
      <w:proofErr w:type="spellStart"/>
      <w:r w:rsidRPr="00604502">
        <w:rPr>
          <w:rFonts w:ascii="Bookman Old Style" w:hAnsi="Bookman Old Style" w:cs="Arial"/>
          <w:sz w:val="18"/>
          <w:szCs w:val="18"/>
        </w:rPr>
        <w:t>późn</w:t>
      </w:r>
      <w:proofErr w:type="spellEnd"/>
      <w:r w:rsidRPr="00604502">
        <w:rPr>
          <w:rFonts w:ascii="Bookman Old Style" w:hAnsi="Bookman Old Style" w:cs="Arial"/>
          <w:sz w:val="18"/>
          <w:szCs w:val="18"/>
        </w:rPr>
        <w:t>. zm.)</w:t>
      </w:r>
      <w:r w:rsidR="005272C1" w:rsidRPr="00604502">
        <w:rPr>
          <w:rFonts w:ascii="Bookman Old Style" w:hAnsi="Bookman Old Style" w:cs="Arial"/>
          <w:sz w:val="18"/>
          <w:szCs w:val="18"/>
        </w:rPr>
        <w:t>;</w:t>
      </w:r>
    </w:p>
    <w:p w14:paraId="6140686A" w14:textId="77777777" w:rsidR="00E34039" w:rsidRPr="00604502" w:rsidRDefault="00E34039"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04502">
        <w:rPr>
          <w:rFonts w:ascii="Bookman Old Style" w:eastAsia="Arial Unicode MS" w:hAnsi="Bookman Old Style"/>
          <w:sz w:val="18"/>
          <w:szCs w:val="18"/>
        </w:rPr>
        <w:t>uzgodnieni</w:t>
      </w:r>
      <w:r w:rsidR="00604502">
        <w:rPr>
          <w:rFonts w:ascii="Bookman Old Style" w:eastAsia="Arial Unicode MS" w:hAnsi="Bookman Old Style"/>
          <w:sz w:val="18"/>
          <w:szCs w:val="18"/>
        </w:rPr>
        <w:t>e</w:t>
      </w:r>
      <w:r w:rsidRPr="00604502">
        <w:rPr>
          <w:rFonts w:ascii="Bookman Old Style" w:eastAsia="Arial Unicode MS" w:hAnsi="Bookman Old Style"/>
          <w:sz w:val="18"/>
          <w:szCs w:val="18"/>
        </w:rPr>
        <w:t xml:space="preserve"> i wykonani</w:t>
      </w:r>
      <w:r w:rsidR="00604502">
        <w:rPr>
          <w:rFonts w:ascii="Bookman Old Style" w:eastAsia="Arial Unicode MS" w:hAnsi="Bookman Old Style"/>
          <w:sz w:val="18"/>
          <w:szCs w:val="18"/>
        </w:rPr>
        <w:t>e</w:t>
      </w:r>
      <w:r w:rsidRPr="00604502">
        <w:rPr>
          <w:rFonts w:ascii="Bookman Old Style" w:eastAsia="Arial Unicode MS" w:hAnsi="Bookman Old Style"/>
          <w:sz w:val="18"/>
          <w:szCs w:val="18"/>
        </w:rPr>
        <w:t xml:space="preserve"> pod nadzorem właściciela sieci, tj. Żagańskich Wodociągów i Kanalizacji sp. z o.o. w </w:t>
      </w:r>
      <w:r w:rsidRPr="009F6F20">
        <w:rPr>
          <w:rFonts w:ascii="Bookman Old Style" w:eastAsia="Arial Unicode MS" w:hAnsi="Bookman Old Style"/>
          <w:color w:val="000000" w:themeColor="text1"/>
          <w:sz w:val="18"/>
          <w:szCs w:val="18"/>
        </w:rPr>
        <w:t>Ż</w:t>
      </w:r>
      <w:r w:rsidR="00462982" w:rsidRPr="009F6F20">
        <w:rPr>
          <w:rFonts w:ascii="Bookman Old Style" w:eastAsia="Arial Unicode MS" w:hAnsi="Bookman Old Style"/>
          <w:color w:val="000000" w:themeColor="text1"/>
          <w:sz w:val="18"/>
          <w:szCs w:val="18"/>
        </w:rPr>
        <w:t>a</w:t>
      </w:r>
      <w:r w:rsidRPr="009F6F20">
        <w:rPr>
          <w:rFonts w:ascii="Bookman Old Style" w:eastAsia="Arial Unicode MS" w:hAnsi="Bookman Old Style"/>
          <w:color w:val="000000" w:themeColor="text1"/>
          <w:sz w:val="18"/>
          <w:szCs w:val="18"/>
        </w:rPr>
        <w:t>ganiu,</w:t>
      </w:r>
      <w:r w:rsidRPr="00604502">
        <w:rPr>
          <w:rFonts w:ascii="Bookman Old Style" w:eastAsia="Arial Unicode MS" w:hAnsi="Bookman Old Style"/>
          <w:sz w:val="18"/>
          <w:szCs w:val="18"/>
        </w:rPr>
        <w:t xml:space="preserve"> sposób i termin wpięcia do istniejącej sieci wodociągowej oraz kanalizacyjnej;</w:t>
      </w:r>
    </w:p>
    <w:p w14:paraId="7EF28C10" w14:textId="77777777" w:rsidR="00541C18" w:rsidRPr="00604502" w:rsidRDefault="00E34039"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04502">
        <w:rPr>
          <w:rFonts w:ascii="Bookman Old Style" w:eastAsia="Arial Unicode MS" w:hAnsi="Bookman Old Style"/>
          <w:sz w:val="18"/>
          <w:szCs w:val="18"/>
        </w:rPr>
        <w:t>wykonani</w:t>
      </w:r>
      <w:r w:rsidR="00604502">
        <w:rPr>
          <w:rFonts w:ascii="Bookman Old Style" w:eastAsia="Arial Unicode MS" w:hAnsi="Bookman Old Style"/>
          <w:sz w:val="18"/>
          <w:szCs w:val="18"/>
        </w:rPr>
        <w:t>e</w:t>
      </w:r>
      <w:r w:rsidRPr="00604502">
        <w:rPr>
          <w:rFonts w:ascii="Bookman Old Style" w:eastAsia="Arial Unicode MS" w:hAnsi="Bookman Old Style"/>
          <w:sz w:val="18"/>
          <w:szCs w:val="18"/>
        </w:rPr>
        <w:t xml:space="preserve"> we własnym zakresie wszystkie niezbędne uzgodnienie z operatorem i sprzedawcą energii elektrycznej w zakresie dotyczącym wykonania przyłącza energetycznego</w:t>
      </w:r>
      <w:r w:rsidR="008B3496" w:rsidRPr="00604502">
        <w:rPr>
          <w:rFonts w:ascii="Bookman Old Style" w:eastAsia="Arial Unicode MS" w:hAnsi="Bookman Old Style"/>
          <w:sz w:val="18"/>
          <w:szCs w:val="18"/>
        </w:rPr>
        <w:t xml:space="preserve"> wraz z </w:t>
      </w:r>
      <w:r w:rsidRPr="00604502">
        <w:rPr>
          <w:rFonts w:ascii="Bookman Old Style" w:eastAsia="Arial Unicode MS" w:hAnsi="Bookman Old Style"/>
          <w:sz w:val="18"/>
          <w:szCs w:val="18"/>
        </w:rPr>
        <w:t>instalacją elektryczną;</w:t>
      </w:r>
    </w:p>
    <w:p w14:paraId="39F42EAF" w14:textId="77777777" w:rsidR="006A6373" w:rsidRPr="006B70EE" w:rsidRDefault="006A6373"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04502">
        <w:rPr>
          <w:rFonts w:ascii="Bookman Old Style" w:eastAsia="Arial Unicode MS" w:hAnsi="Bookman Old Style"/>
          <w:sz w:val="18"/>
          <w:szCs w:val="18"/>
        </w:rPr>
        <w:t>wykona</w:t>
      </w:r>
      <w:r w:rsidR="00604502">
        <w:rPr>
          <w:rFonts w:ascii="Bookman Old Style" w:eastAsia="Arial Unicode MS" w:hAnsi="Bookman Old Style"/>
          <w:sz w:val="18"/>
          <w:szCs w:val="18"/>
        </w:rPr>
        <w:t>nie</w:t>
      </w:r>
      <w:r w:rsidRPr="00604502">
        <w:rPr>
          <w:rFonts w:ascii="Bookman Old Style" w:eastAsia="Arial Unicode MS" w:hAnsi="Bookman Old Style"/>
          <w:sz w:val="18"/>
          <w:szCs w:val="18"/>
        </w:rPr>
        <w:t xml:space="preserve"> we własnym zakresie wszystkie niezbędn</w:t>
      </w:r>
      <w:r w:rsidR="006B70EE">
        <w:rPr>
          <w:rFonts w:ascii="Bookman Old Style" w:eastAsia="Arial Unicode MS" w:hAnsi="Bookman Old Style"/>
          <w:sz w:val="18"/>
          <w:szCs w:val="18"/>
        </w:rPr>
        <w:t>ych uzgodnień</w:t>
      </w:r>
      <w:r w:rsidRPr="00604502">
        <w:rPr>
          <w:rFonts w:ascii="Bookman Old Style" w:eastAsia="Arial Unicode MS" w:hAnsi="Bookman Old Style"/>
          <w:sz w:val="18"/>
          <w:szCs w:val="18"/>
        </w:rPr>
        <w:t xml:space="preserve"> z </w:t>
      </w:r>
      <w:r w:rsidR="00146864" w:rsidRPr="00604502">
        <w:rPr>
          <w:rFonts w:ascii="Bookman Old Style" w:eastAsia="Arial Unicode MS" w:hAnsi="Bookman Old Style"/>
          <w:sz w:val="18"/>
          <w:szCs w:val="18"/>
        </w:rPr>
        <w:t xml:space="preserve">dostawcą </w:t>
      </w:r>
      <w:r w:rsidR="002818CE" w:rsidRPr="00604502">
        <w:rPr>
          <w:rFonts w:ascii="Bookman Old Style" w:eastAsia="Arial Unicode MS" w:hAnsi="Bookman Old Style"/>
          <w:sz w:val="18"/>
          <w:szCs w:val="18"/>
        </w:rPr>
        <w:t>gazu</w:t>
      </w:r>
      <w:r w:rsidR="00F87E27" w:rsidRPr="00604502">
        <w:rPr>
          <w:rFonts w:ascii="Bookman Old Style" w:eastAsia="Arial Unicode MS" w:hAnsi="Bookman Old Style"/>
          <w:sz w:val="18"/>
          <w:szCs w:val="18"/>
        </w:rPr>
        <w:t xml:space="preserve"> w </w:t>
      </w:r>
      <w:r w:rsidRPr="00604502">
        <w:rPr>
          <w:rFonts w:ascii="Bookman Old Style" w:eastAsia="Arial Unicode MS" w:hAnsi="Bookman Old Style"/>
          <w:sz w:val="18"/>
          <w:szCs w:val="18"/>
        </w:rPr>
        <w:t xml:space="preserve">zakresie </w:t>
      </w:r>
      <w:r w:rsidR="00172690" w:rsidRPr="00604502">
        <w:rPr>
          <w:rFonts w:ascii="Bookman Old Style" w:eastAsia="Arial Unicode MS" w:hAnsi="Bookman Old Style"/>
          <w:sz w:val="18"/>
          <w:szCs w:val="18"/>
        </w:rPr>
        <w:t>dotyczącym wykonania pr</w:t>
      </w:r>
      <w:r w:rsidR="00431E5E" w:rsidRPr="00604502">
        <w:rPr>
          <w:rFonts w:ascii="Bookman Old Style" w:eastAsia="Arial Unicode MS" w:hAnsi="Bookman Old Style"/>
          <w:sz w:val="18"/>
          <w:szCs w:val="18"/>
        </w:rPr>
        <w:t>zyłączenia do sieci gazowej PSG</w:t>
      </w:r>
      <w:r w:rsidRPr="00604502">
        <w:rPr>
          <w:rFonts w:ascii="Bookman Old Style" w:eastAsia="Arial Unicode MS" w:hAnsi="Bookman Old Style"/>
          <w:sz w:val="18"/>
          <w:szCs w:val="18"/>
        </w:rPr>
        <w:t>;</w:t>
      </w:r>
    </w:p>
    <w:p w14:paraId="67AFC690" w14:textId="77777777" w:rsidR="007B59E7" w:rsidRPr="006B70EE" w:rsidRDefault="007B59E7"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B70EE">
        <w:rPr>
          <w:rFonts w:ascii="Bookman Old Style" w:eastAsia="Arial Unicode MS" w:hAnsi="Bookman Old Style"/>
          <w:sz w:val="18"/>
          <w:szCs w:val="18"/>
        </w:rPr>
        <w:t>wykona</w:t>
      </w:r>
      <w:r w:rsidR="006B70EE">
        <w:rPr>
          <w:rFonts w:ascii="Bookman Old Style" w:eastAsia="Arial Unicode MS" w:hAnsi="Bookman Old Style"/>
          <w:sz w:val="18"/>
          <w:szCs w:val="18"/>
        </w:rPr>
        <w:t>nie</w:t>
      </w:r>
      <w:r w:rsidRPr="006B70EE">
        <w:rPr>
          <w:rFonts w:ascii="Bookman Old Style" w:eastAsia="Arial Unicode MS" w:hAnsi="Bookman Old Style"/>
          <w:sz w:val="18"/>
          <w:szCs w:val="18"/>
        </w:rPr>
        <w:t xml:space="preserve"> we własnym zakresie, wymagan</w:t>
      </w:r>
      <w:r w:rsidR="00292196" w:rsidRPr="006B70EE">
        <w:rPr>
          <w:rFonts w:ascii="Bookman Old Style" w:eastAsia="Arial Unicode MS" w:hAnsi="Bookman Old Style"/>
          <w:sz w:val="18"/>
          <w:szCs w:val="18"/>
        </w:rPr>
        <w:t>ych</w:t>
      </w:r>
      <w:r w:rsidRPr="006B70EE">
        <w:rPr>
          <w:rFonts w:ascii="Bookman Old Style" w:eastAsia="Arial Unicode MS" w:hAnsi="Bookman Old Style"/>
          <w:sz w:val="18"/>
          <w:szCs w:val="18"/>
        </w:rPr>
        <w:t xml:space="preserve"> prób, bada</w:t>
      </w:r>
      <w:r w:rsidR="00292196" w:rsidRPr="006B70EE">
        <w:rPr>
          <w:rFonts w:ascii="Bookman Old Style" w:eastAsia="Arial Unicode MS" w:hAnsi="Bookman Old Style"/>
          <w:sz w:val="18"/>
          <w:szCs w:val="18"/>
        </w:rPr>
        <w:t>ń, uzgodnień</w:t>
      </w:r>
      <w:r w:rsidRPr="006B70EE">
        <w:rPr>
          <w:rFonts w:ascii="Bookman Old Style" w:eastAsia="Arial Unicode MS" w:hAnsi="Bookman Old Style"/>
          <w:sz w:val="18"/>
          <w:szCs w:val="18"/>
        </w:rPr>
        <w:t>, w tym odbioru ppoż.</w:t>
      </w:r>
      <w:r w:rsidR="00842A99" w:rsidRPr="006B70EE">
        <w:rPr>
          <w:rFonts w:ascii="Bookman Old Style" w:eastAsia="Arial Unicode MS" w:hAnsi="Bookman Old Style"/>
          <w:sz w:val="18"/>
          <w:szCs w:val="18"/>
        </w:rPr>
        <w:t>;</w:t>
      </w:r>
      <w:r w:rsidRPr="006B70EE">
        <w:rPr>
          <w:rFonts w:ascii="Bookman Old Style" w:eastAsia="Arial Unicode MS" w:hAnsi="Bookman Old Style"/>
          <w:sz w:val="18"/>
          <w:szCs w:val="18"/>
        </w:rPr>
        <w:t xml:space="preserve"> </w:t>
      </w:r>
    </w:p>
    <w:p w14:paraId="5D617E18" w14:textId="77777777" w:rsidR="00600B67" w:rsidRPr="001530DC" w:rsidRDefault="00600B67"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6B70EE">
        <w:rPr>
          <w:rFonts w:ascii="Bookman Old Style" w:hAnsi="Bookman Old Style"/>
          <w:sz w:val="18"/>
          <w:szCs w:val="18"/>
        </w:rPr>
        <w:t>uzyskani</w:t>
      </w:r>
      <w:r w:rsidR="006B70EE">
        <w:rPr>
          <w:rFonts w:ascii="Bookman Old Style" w:hAnsi="Bookman Old Style"/>
          <w:sz w:val="18"/>
          <w:szCs w:val="18"/>
        </w:rPr>
        <w:t>e</w:t>
      </w:r>
      <w:r w:rsidRPr="006B70EE">
        <w:rPr>
          <w:rFonts w:ascii="Bookman Old Style" w:hAnsi="Bookman Old Style"/>
          <w:sz w:val="18"/>
          <w:szCs w:val="18"/>
        </w:rPr>
        <w:t xml:space="preserve"> </w:t>
      </w:r>
      <w:r w:rsidR="00C9211B" w:rsidRPr="006B70EE">
        <w:rPr>
          <w:rFonts w:ascii="Bookman Old Style" w:eastAsia="Arial Unicode MS" w:hAnsi="Bookman Old Style"/>
          <w:sz w:val="18"/>
          <w:szCs w:val="18"/>
        </w:rPr>
        <w:t>niezbędn</w:t>
      </w:r>
      <w:r w:rsidR="00034D03" w:rsidRPr="006B70EE">
        <w:rPr>
          <w:rFonts w:ascii="Bookman Old Style" w:eastAsia="Arial Unicode MS" w:hAnsi="Bookman Old Style"/>
          <w:sz w:val="18"/>
          <w:szCs w:val="18"/>
        </w:rPr>
        <w:t>ych</w:t>
      </w:r>
      <w:r w:rsidR="00C9211B" w:rsidRPr="006B70EE">
        <w:rPr>
          <w:rFonts w:ascii="Bookman Old Style" w:eastAsia="Arial Unicode MS" w:hAnsi="Bookman Old Style"/>
          <w:sz w:val="18"/>
          <w:szCs w:val="18"/>
        </w:rPr>
        <w:t xml:space="preserve"> pozwole</w:t>
      </w:r>
      <w:r w:rsidR="00D24AF1" w:rsidRPr="006B70EE">
        <w:rPr>
          <w:rFonts w:ascii="Bookman Old Style" w:eastAsia="Arial Unicode MS" w:hAnsi="Bookman Old Style"/>
          <w:sz w:val="18"/>
          <w:szCs w:val="18"/>
        </w:rPr>
        <w:t>ń</w:t>
      </w:r>
      <w:r w:rsidR="00C9211B" w:rsidRPr="006B70EE">
        <w:rPr>
          <w:rFonts w:ascii="Bookman Old Style" w:eastAsia="Arial Unicode MS" w:hAnsi="Bookman Old Style"/>
          <w:sz w:val="18"/>
          <w:szCs w:val="18"/>
        </w:rPr>
        <w:t>, w tym odbioru ppoż. oraz przygot</w:t>
      </w:r>
      <w:r w:rsidR="00034D03" w:rsidRPr="006B70EE">
        <w:rPr>
          <w:rFonts w:ascii="Bookman Old Style" w:eastAsia="Arial Unicode MS" w:hAnsi="Bookman Old Style"/>
          <w:sz w:val="18"/>
          <w:szCs w:val="18"/>
        </w:rPr>
        <w:t>owania</w:t>
      </w:r>
      <w:r w:rsidR="00C9211B" w:rsidRPr="006B70EE">
        <w:rPr>
          <w:rFonts w:ascii="Bookman Old Style" w:eastAsia="Arial Unicode MS" w:hAnsi="Bookman Old Style"/>
          <w:sz w:val="18"/>
          <w:szCs w:val="18"/>
        </w:rPr>
        <w:t xml:space="preserve"> dokument</w:t>
      </w:r>
      <w:r w:rsidR="00034D03" w:rsidRPr="006B70EE">
        <w:rPr>
          <w:rFonts w:ascii="Bookman Old Style" w:eastAsia="Arial Unicode MS" w:hAnsi="Bookman Old Style"/>
          <w:sz w:val="18"/>
          <w:szCs w:val="18"/>
        </w:rPr>
        <w:t>ów</w:t>
      </w:r>
      <w:r w:rsidR="00C9211B" w:rsidRPr="006B70EE">
        <w:rPr>
          <w:rFonts w:ascii="Bookman Old Style" w:eastAsia="Arial Unicode MS" w:hAnsi="Bookman Old Style"/>
          <w:sz w:val="18"/>
          <w:szCs w:val="18"/>
        </w:rPr>
        <w:t xml:space="preserve"> związan</w:t>
      </w:r>
      <w:r w:rsidR="00034D03" w:rsidRPr="006B70EE">
        <w:rPr>
          <w:rFonts w:ascii="Bookman Old Style" w:eastAsia="Arial Unicode MS" w:hAnsi="Bookman Old Style"/>
          <w:sz w:val="18"/>
          <w:szCs w:val="18"/>
        </w:rPr>
        <w:t>ych</w:t>
      </w:r>
      <w:r w:rsidR="00C9211B" w:rsidRPr="006B70EE">
        <w:rPr>
          <w:rFonts w:ascii="Bookman Old Style" w:eastAsia="Arial Unicode MS" w:hAnsi="Bookman Old Style"/>
          <w:sz w:val="18"/>
          <w:szCs w:val="18"/>
        </w:rPr>
        <w:t xml:space="preserve"> z oddaniem </w:t>
      </w:r>
      <w:r w:rsidR="005272C1" w:rsidRPr="006B70EE">
        <w:rPr>
          <w:rFonts w:ascii="Bookman Old Style" w:eastAsia="Arial Unicode MS" w:hAnsi="Bookman Old Style"/>
          <w:sz w:val="18"/>
          <w:szCs w:val="18"/>
        </w:rPr>
        <w:t>przedmiotu umowy do użytkowania;</w:t>
      </w:r>
    </w:p>
    <w:p w14:paraId="002F3B42" w14:textId="77777777" w:rsidR="00E84257" w:rsidRDefault="001530DC"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1530DC">
        <w:rPr>
          <w:rFonts w:ascii="Bookman Old Style" w:eastAsia="Times New Roman" w:hAnsi="Bookman Old Style" w:cs="Arial"/>
          <w:sz w:val="18"/>
          <w:szCs w:val="18"/>
          <w:lang w:eastAsia="pl-PL"/>
        </w:rPr>
        <w:t>pisemne powiadamianie Zamawiającego o gotowości do odbioru:</w:t>
      </w:r>
    </w:p>
    <w:p w14:paraId="2F0112F7" w14:textId="77777777" w:rsidR="00E84257" w:rsidRDefault="001530DC" w:rsidP="00413EBB">
      <w:pPr>
        <w:pStyle w:val="Akapitzlist"/>
        <w:numPr>
          <w:ilvl w:val="0"/>
          <w:numId w:val="61"/>
        </w:numPr>
        <w:spacing w:after="0" w:line="360" w:lineRule="auto"/>
        <w:ind w:left="1276"/>
        <w:jc w:val="both"/>
        <w:rPr>
          <w:rFonts w:ascii="Bookman Old Style" w:eastAsia="Times New Roman" w:hAnsi="Bookman Old Style" w:cs="Arial"/>
          <w:sz w:val="18"/>
          <w:szCs w:val="18"/>
          <w:lang w:eastAsia="pl-PL"/>
        </w:rPr>
      </w:pPr>
      <w:r w:rsidRPr="001530DC">
        <w:rPr>
          <w:rFonts w:ascii="Bookman Old Style" w:eastAsia="Times New Roman" w:hAnsi="Bookman Old Style" w:cs="Arial"/>
          <w:sz w:val="18"/>
          <w:szCs w:val="18"/>
          <w:lang w:eastAsia="pl-PL"/>
        </w:rPr>
        <w:t xml:space="preserve">robót częściowych – z wyprzedzeniem co najmniej 2 dni roboczych, </w:t>
      </w:r>
    </w:p>
    <w:p w14:paraId="57416C37" w14:textId="77777777" w:rsidR="001530DC" w:rsidRDefault="001530DC" w:rsidP="00413EBB">
      <w:pPr>
        <w:pStyle w:val="Akapitzlist"/>
        <w:numPr>
          <w:ilvl w:val="0"/>
          <w:numId w:val="61"/>
        </w:numPr>
        <w:spacing w:after="0" w:line="360" w:lineRule="auto"/>
        <w:ind w:left="1276"/>
        <w:jc w:val="both"/>
        <w:rPr>
          <w:rFonts w:ascii="Bookman Old Style" w:eastAsia="Times New Roman" w:hAnsi="Bookman Old Style" w:cs="Arial"/>
          <w:sz w:val="18"/>
          <w:szCs w:val="18"/>
          <w:lang w:eastAsia="pl-PL"/>
        </w:rPr>
      </w:pPr>
      <w:r w:rsidRPr="001530DC">
        <w:rPr>
          <w:rFonts w:ascii="Bookman Old Style" w:eastAsia="Times New Roman" w:hAnsi="Bookman Old Style" w:cs="Arial"/>
          <w:sz w:val="18"/>
          <w:szCs w:val="18"/>
          <w:lang w:eastAsia="pl-PL"/>
        </w:rPr>
        <w:t xml:space="preserve"> robót zanikowych – z wyprzedzeniem co najmniej 1 dnia roboczego, </w:t>
      </w:r>
    </w:p>
    <w:p w14:paraId="03E16415" w14:textId="77777777" w:rsidR="00E84257" w:rsidRPr="00E84257" w:rsidRDefault="001530DC" w:rsidP="00413EBB">
      <w:pPr>
        <w:pStyle w:val="Akapitzlist"/>
        <w:numPr>
          <w:ilvl w:val="0"/>
          <w:numId w:val="61"/>
        </w:numPr>
        <w:spacing w:after="0" w:line="360" w:lineRule="auto"/>
        <w:ind w:left="1276"/>
        <w:jc w:val="both"/>
        <w:rPr>
          <w:rFonts w:ascii="Bookman Old Style" w:eastAsia="Times New Roman" w:hAnsi="Bookman Old Style" w:cs="Arial"/>
          <w:sz w:val="18"/>
          <w:szCs w:val="18"/>
          <w:lang w:eastAsia="pl-PL"/>
        </w:rPr>
      </w:pPr>
      <w:r w:rsidRPr="00E84257">
        <w:rPr>
          <w:rFonts w:ascii="Bookman Old Style" w:eastAsia="Times New Roman" w:hAnsi="Bookman Old Style" w:cs="Arial"/>
          <w:sz w:val="18"/>
          <w:szCs w:val="18"/>
          <w:lang w:eastAsia="pl-PL"/>
        </w:rPr>
        <w:t xml:space="preserve">końcowego – z wyprzedzeniem co najmniej 3 dni roboczych. </w:t>
      </w:r>
    </w:p>
    <w:p w14:paraId="78C934E5" w14:textId="77777777" w:rsidR="001530DC" w:rsidRPr="00E84257" w:rsidRDefault="001530DC" w:rsidP="00E84257">
      <w:pPr>
        <w:spacing w:after="0" w:line="360" w:lineRule="auto"/>
        <w:ind w:left="916"/>
        <w:jc w:val="both"/>
        <w:rPr>
          <w:rFonts w:ascii="Bookman Old Style" w:eastAsia="Times New Roman" w:hAnsi="Bookman Old Style" w:cs="Arial"/>
          <w:sz w:val="18"/>
          <w:szCs w:val="18"/>
          <w:lang w:eastAsia="pl-PL"/>
        </w:rPr>
      </w:pPr>
      <w:r w:rsidRPr="00E84257">
        <w:rPr>
          <w:rFonts w:ascii="Bookman Old Style" w:eastAsia="Times New Roman" w:hAnsi="Bookman Old Style" w:cs="Arial"/>
          <w:sz w:val="18"/>
          <w:szCs w:val="18"/>
          <w:lang w:eastAsia="pl-PL"/>
        </w:rPr>
        <w:t xml:space="preserve">Strony ustalają, że ww. terminy będą liczone od następnego dnia od daty wpływu </w:t>
      </w:r>
      <w:r w:rsidRPr="00E84257">
        <w:rPr>
          <w:rFonts w:ascii="Bookman Old Style" w:eastAsia="Times New Roman" w:hAnsi="Bookman Old Style"/>
          <w:sz w:val="18"/>
          <w:szCs w:val="18"/>
          <w:lang w:eastAsia="pl-PL"/>
        </w:rPr>
        <w:br/>
      </w:r>
      <w:r w:rsidRPr="00E84257">
        <w:rPr>
          <w:rFonts w:ascii="Bookman Old Style" w:eastAsia="Times New Roman" w:hAnsi="Bookman Old Style" w:cs="Arial"/>
          <w:sz w:val="18"/>
          <w:szCs w:val="18"/>
          <w:lang w:eastAsia="pl-PL"/>
        </w:rPr>
        <w:t>zawiadomienia do siedziby Zamawiającego</w:t>
      </w:r>
    </w:p>
    <w:p w14:paraId="59FF2908" w14:textId="77777777" w:rsidR="000A7AF7" w:rsidRPr="000A7AF7" w:rsidRDefault="001530DC"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sidRPr="001530DC">
        <w:rPr>
          <w:rFonts w:ascii="Bookman Old Style" w:hAnsi="Bookman Old Style" w:cs="Arial"/>
          <w:sz w:val="18"/>
          <w:szCs w:val="18"/>
        </w:rPr>
        <w:t xml:space="preserve">przekazanie Zamawiającemu, przy odbiorze robót, atestów, instrukcji eksploatacji i </w:t>
      </w:r>
      <w:r w:rsidR="000A7AF7">
        <w:rPr>
          <w:rFonts w:ascii="Bookman Old Style" w:hAnsi="Bookman Old Style"/>
          <w:sz w:val="18"/>
          <w:szCs w:val="18"/>
        </w:rPr>
        <w:t> </w:t>
      </w:r>
      <w:r w:rsidRPr="001530DC">
        <w:rPr>
          <w:rFonts w:ascii="Bookman Old Style" w:hAnsi="Bookman Old Style" w:cs="Arial"/>
          <w:sz w:val="18"/>
          <w:szCs w:val="18"/>
        </w:rPr>
        <w:t xml:space="preserve">gwarancji udzielonych przez dostawców materiałów i urządzeń oraz przekazanie Zamawiającemu certyfikatów na znak bezpieczeństwa, certyfikatów zgodności i aprobat technicznych, zgodnie z przepisami ustawy – Prawo budowlane oraz atestów dopuszczających stosowanie w placówkach sportowych. Do </w:t>
      </w:r>
      <w:r w:rsidRPr="001530DC">
        <w:rPr>
          <w:rFonts w:ascii="Bookman Old Style" w:hAnsi="Bookman Old Style" w:cs="Arial"/>
          <w:sz w:val="18"/>
          <w:szCs w:val="18"/>
        </w:rPr>
        <w:lastRenderedPageBreak/>
        <w:t>wszelkich dokumentów sporządzonych w języku obcym Wykonawca dołączy ich tłumaczenie na język polski, poświadczone przez Wykonawcę</w:t>
      </w:r>
      <w:r w:rsidR="000A7AF7">
        <w:rPr>
          <w:rFonts w:ascii="Bookman Old Style" w:hAnsi="Bookman Old Style" w:cs="Arial"/>
          <w:sz w:val="18"/>
          <w:szCs w:val="18"/>
        </w:rPr>
        <w:t>;</w:t>
      </w:r>
    </w:p>
    <w:p w14:paraId="2CD5EADA" w14:textId="77777777" w:rsidR="005272C1" w:rsidRPr="006B70EE" w:rsidRDefault="001530DC" w:rsidP="00413EBB">
      <w:pPr>
        <w:pStyle w:val="Akapitzlist"/>
        <w:numPr>
          <w:ilvl w:val="0"/>
          <w:numId w:val="59"/>
        </w:numPr>
        <w:spacing w:after="0" w:line="360" w:lineRule="auto"/>
        <w:ind w:left="851"/>
        <w:jc w:val="both"/>
        <w:rPr>
          <w:rFonts w:ascii="Bookman Old Style" w:eastAsia="Times New Roman" w:hAnsi="Bookman Old Style" w:cs="Arial"/>
          <w:sz w:val="18"/>
          <w:szCs w:val="18"/>
          <w:lang w:eastAsia="pl-PL"/>
        </w:rPr>
      </w:pPr>
      <w:r>
        <w:rPr>
          <w:rFonts w:ascii="Arial" w:hAnsi="Arial" w:cs="Arial"/>
          <w:sz w:val="30"/>
          <w:szCs w:val="30"/>
        </w:rPr>
        <w:t xml:space="preserve"> </w:t>
      </w:r>
      <w:r w:rsidR="00781E3D">
        <w:rPr>
          <w:rFonts w:ascii="Bookman Old Style" w:hAnsi="Bookman Old Style" w:cs="Arial"/>
          <w:sz w:val="18"/>
          <w:szCs w:val="18"/>
        </w:rPr>
        <w:t>przeszkolenie</w:t>
      </w:r>
      <w:r w:rsidR="00FA37F9">
        <w:rPr>
          <w:rFonts w:ascii="Bookman Old Style" w:hAnsi="Bookman Old Style" w:cs="Arial"/>
          <w:sz w:val="18"/>
          <w:szCs w:val="18"/>
        </w:rPr>
        <w:t xml:space="preserve"> </w:t>
      </w:r>
      <w:r w:rsidR="00FA37F9" w:rsidRPr="006B70EE">
        <w:rPr>
          <w:rFonts w:ascii="Bookman Old Style" w:hAnsi="Bookman Old Style" w:cs="Arial"/>
          <w:sz w:val="18"/>
          <w:szCs w:val="18"/>
        </w:rPr>
        <w:t xml:space="preserve">personelu </w:t>
      </w:r>
      <w:r w:rsidR="00652F14">
        <w:rPr>
          <w:rFonts w:ascii="Bookman Old Style" w:hAnsi="Bookman Old Style" w:cs="Arial"/>
          <w:sz w:val="18"/>
          <w:szCs w:val="18"/>
        </w:rPr>
        <w:t>Publicznej Szkoły Podstawowej w Tomaszowie</w:t>
      </w:r>
      <w:r w:rsidR="00FA37F9" w:rsidRPr="006B70EE">
        <w:rPr>
          <w:rFonts w:ascii="Bookman Old Style" w:hAnsi="Bookman Old Style" w:cs="Arial"/>
          <w:sz w:val="18"/>
          <w:szCs w:val="18"/>
        </w:rPr>
        <w:t xml:space="preserve"> </w:t>
      </w:r>
      <w:r w:rsidR="00FA37F9" w:rsidRPr="00FA37F9">
        <w:rPr>
          <w:rFonts w:ascii="Bookman Old Style" w:hAnsi="Bookman Old Style" w:cs="Arial"/>
          <w:sz w:val="18"/>
          <w:szCs w:val="18"/>
        </w:rPr>
        <w:t>w zakresie właściwej obsługi i konserwacji zamontowanych urządzeń</w:t>
      </w:r>
      <w:r w:rsidR="005272C1" w:rsidRPr="006B70EE">
        <w:rPr>
          <w:rFonts w:ascii="Bookman Old Style" w:hAnsi="Bookman Old Style" w:cs="Arial"/>
          <w:sz w:val="18"/>
          <w:szCs w:val="18"/>
        </w:rPr>
        <w:t>.</w:t>
      </w:r>
    </w:p>
    <w:p w14:paraId="259F89F5" w14:textId="77777777" w:rsidR="00600B67" w:rsidRDefault="00600B67" w:rsidP="00413EBB">
      <w:pPr>
        <w:pStyle w:val="Default"/>
        <w:numPr>
          <w:ilvl w:val="0"/>
          <w:numId w:val="60"/>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 xml:space="preserve">Wszystkie podstawowe materiały budowlane muszą posiadać aktualne certyfikaty, świadectwa jakości, atesty itp., które należy dołączyć do dokumentacji odbiorowej. </w:t>
      </w:r>
    </w:p>
    <w:p w14:paraId="747C50E5" w14:textId="77777777" w:rsidR="00600B67" w:rsidRDefault="00600B67" w:rsidP="00413EBB">
      <w:pPr>
        <w:pStyle w:val="Default"/>
        <w:numPr>
          <w:ilvl w:val="0"/>
          <w:numId w:val="60"/>
        </w:numPr>
        <w:spacing w:line="360" w:lineRule="auto"/>
        <w:ind w:left="426"/>
        <w:jc w:val="both"/>
        <w:rPr>
          <w:rFonts w:ascii="Bookman Old Style" w:hAnsi="Bookman Old Style"/>
          <w:color w:val="auto"/>
          <w:sz w:val="18"/>
          <w:szCs w:val="18"/>
        </w:rPr>
      </w:pPr>
      <w:r w:rsidRPr="007E4ED5">
        <w:rPr>
          <w:rFonts w:ascii="Bookman Old Style" w:hAnsi="Bookman Old Style"/>
          <w:color w:val="auto"/>
          <w:sz w:val="18"/>
          <w:szCs w:val="18"/>
        </w:rPr>
        <w:t>Materiały budowlane i osprzęt przed wbudowaniem muszą uzyskać akceptację przedstawiciela Zamawiającego tj. Inspektora nadzoru</w:t>
      </w:r>
      <w:r w:rsidR="007E4ED5">
        <w:rPr>
          <w:rFonts w:ascii="Bookman Old Style" w:hAnsi="Bookman Old Style"/>
          <w:color w:val="auto"/>
          <w:sz w:val="18"/>
          <w:szCs w:val="18"/>
        </w:rPr>
        <w:t xml:space="preserve"> inwestorskiego</w:t>
      </w:r>
      <w:r w:rsidRPr="007E4ED5">
        <w:rPr>
          <w:rFonts w:ascii="Bookman Old Style" w:hAnsi="Bookman Old Style"/>
          <w:color w:val="auto"/>
          <w:sz w:val="18"/>
          <w:szCs w:val="18"/>
        </w:rPr>
        <w:t xml:space="preserve">. </w:t>
      </w:r>
    </w:p>
    <w:p w14:paraId="603859AD" w14:textId="77777777" w:rsidR="00600B67" w:rsidRDefault="00600B67" w:rsidP="00413EBB">
      <w:pPr>
        <w:pStyle w:val="Default"/>
        <w:numPr>
          <w:ilvl w:val="0"/>
          <w:numId w:val="60"/>
        </w:numPr>
        <w:spacing w:line="360" w:lineRule="auto"/>
        <w:ind w:left="426"/>
        <w:jc w:val="both"/>
        <w:rPr>
          <w:rFonts w:ascii="Bookman Old Style" w:hAnsi="Bookman Old Style"/>
          <w:color w:val="auto"/>
          <w:sz w:val="18"/>
          <w:szCs w:val="18"/>
        </w:rPr>
      </w:pPr>
      <w:r w:rsidRPr="007E4ED5">
        <w:rPr>
          <w:rFonts w:ascii="Bookman Old Style" w:hAnsi="Bookman Old Style"/>
          <w:color w:val="auto"/>
          <w:sz w:val="18"/>
          <w:szCs w:val="18"/>
        </w:rPr>
        <w:t>W przypadku zniszczenia lub uszkodzenia ele</w:t>
      </w:r>
      <w:r w:rsidR="00DC39B4">
        <w:rPr>
          <w:rFonts w:ascii="Bookman Old Style" w:hAnsi="Bookman Old Style"/>
          <w:color w:val="auto"/>
          <w:sz w:val="18"/>
          <w:szCs w:val="18"/>
        </w:rPr>
        <w:t>mentów lub wyposażenia budynku W</w:t>
      </w:r>
      <w:r w:rsidRPr="007E4ED5">
        <w:rPr>
          <w:rFonts w:ascii="Bookman Old Style" w:hAnsi="Bookman Old Style"/>
          <w:color w:val="auto"/>
          <w:sz w:val="18"/>
          <w:szCs w:val="18"/>
        </w:rPr>
        <w:t xml:space="preserve">ykonawca zobowiązuje się do ich naprawienia i doprowadzenia do stanu pierwotnego na swój koszt. </w:t>
      </w:r>
    </w:p>
    <w:p w14:paraId="6CD51EAE" w14:textId="77777777" w:rsidR="00600B67" w:rsidRPr="00EF76D0" w:rsidRDefault="00600B67" w:rsidP="00413EBB">
      <w:pPr>
        <w:pStyle w:val="Default"/>
        <w:numPr>
          <w:ilvl w:val="0"/>
          <w:numId w:val="60"/>
        </w:numPr>
        <w:spacing w:line="360" w:lineRule="auto"/>
        <w:ind w:left="426"/>
        <w:jc w:val="both"/>
        <w:rPr>
          <w:rFonts w:ascii="Bookman Old Style" w:hAnsi="Bookman Old Style"/>
          <w:color w:val="auto"/>
          <w:sz w:val="18"/>
          <w:szCs w:val="18"/>
        </w:rPr>
      </w:pPr>
      <w:r w:rsidRPr="00EF76D0">
        <w:rPr>
          <w:rFonts w:ascii="Bookman Old Style" w:hAnsi="Bookman Old Style"/>
          <w:color w:val="auto"/>
          <w:sz w:val="18"/>
          <w:szCs w:val="18"/>
        </w:rPr>
        <w:t xml:space="preserve">Odpowiedzialność cywilna Wykonawcy powinna uwzględniać szkody oraz następstwa nieszczęśliwych wypadków dotyczące pracowników i osób trzecich, powstałe w związku z prowadzonymi robotami, w tym także ruchem pojazdów mechanicznych. </w:t>
      </w:r>
    </w:p>
    <w:p w14:paraId="4706FB70" w14:textId="77777777" w:rsidR="00600B67" w:rsidRPr="000A5D7A" w:rsidRDefault="00600B67" w:rsidP="000A5D7A">
      <w:pPr>
        <w:pStyle w:val="Default"/>
        <w:spacing w:line="360" w:lineRule="auto"/>
        <w:jc w:val="both"/>
        <w:rPr>
          <w:rFonts w:ascii="Bookman Old Style" w:hAnsi="Bookman Old Style"/>
          <w:color w:val="auto"/>
          <w:sz w:val="18"/>
          <w:szCs w:val="18"/>
        </w:rPr>
      </w:pPr>
    </w:p>
    <w:p w14:paraId="71E8C5D6" w14:textId="77777777" w:rsidR="0068347E" w:rsidRDefault="00600B67" w:rsidP="0037154B">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B82C90">
        <w:rPr>
          <w:rFonts w:ascii="Bookman Old Style" w:hAnsi="Bookman Old Style"/>
          <w:b/>
          <w:bCs/>
          <w:color w:val="auto"/>
          <w:sz w:val="18"/>
          <w:szCs w:val="18"/>
        </w:rPr>
        <w:t>7</w:t>
      </w:r>
    </w:p>
    <w:p w14:paraId="09FA8DE5" w14:textId="77777777" w:rsidR="00600B67" w:rsidRPr="000A5D7A" w:rsidRDefault="00600B67" w:rsidP="0037154B">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 xml:space="preserve"> Oświadczenia Wykonawcy w zakresie zatrudniania pracowników</w:t>
      </w:r>
    </w:p>
    <w:p w14:paraId="6C223413" w14:textId="77777777" w:rsidR="00600B67" w:rsidRDefault="00600B67" w:rsidP="00413EBB">
      <w:pPr>
        <w:pStyle w:val="Default"/>
        <w:numPr>
          <w:ilvl w:val="0"/>
          <w:numId w:val="4"/>
        </w:numPr>
        <w:spacing w:after="42"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oświadcza, że osoby wykonujące czynności bezpośrednio związane z wykonywaniem robót, czyli tzw. pracownicy fizyczni, będą zatrudnieni na podstawie umowy o pracę w rozumieniu przepisów ustawy z dnia 26 czerwca 1974 r. –Kodeks </w:t>
      </w:r>
      <w:r w:rsidR="00652642">
        <w:rPr>
          <w:rFonts w:ascii="Bookman Old Style" w:hAnsi="Bookman Old Style"/>
          <w:color w:val="auto"/>
          <w:sz w:val="18"/>
          <w:szCs w:val="18"/>
        </w:rPr>
        <w:t xml:space="preserve">pracy (Dz. U. 2020, poz. 1320 z </w:t>
      </w:r>
      <w:proofErr w:type="spellStart"/>
      <w:r w:rsidR="00652642">
        <w:rPr>
          <w:rFonts w:ascii="Bookman Old Style" w:hAnsi="Bookman Old Style"/>
          <w:color w:val="auto"/>
          <w:sz w:val="18"/>
          <w:szCs w:val="18"/>
        </w:rPr>
        <w:t>późn</w:t>
      </w:r>
      <w:proofErr w:type="spellEnd"/>
      <w:r w:rsidR="00652642">
        <w:rPr>
          <w:rFonts w:ascii="Bookman Old Style" w:hAnsi="Bookman Old Style"/>
          <w:color w:val="auto"/>
          <w:sz w:val="18"/>
          <w:szCs w:val="18"/>
        </w:rPr>
        <w:t>.</w:t>
      </w:r>
      <w:r w:rsidRPr="000A5D7A">
        <w:rPr>
          <w:rFonts w:ascii="Bookman Old Style" w:hAnsi="Bookman Old Style"/>
          <w:color w:val="auto"/>
          <w:sz w:val="18"/>
          <w:szCs w:val="18"/>
        </w:rPr>
        <w:t xml:space="preserve"> zm.). </w:t>
      </w:r>
    </w:p>
    <w:p w14:paraId="7734AB58" w14:textId="77777777" w:rsidR="00600B67" w:rsidRDefault="00600B67" w:rsidP="00413EBB">
      <w:pPr>
        <w:pStyle w:val="Default"/>
        <w:numPr>
          <w:ilvl w:val="0"/>
          <w:numId w:val="4"/>
        </w:numPr>
        <w:spacing w:after="42" w:line="360" w:lineRule="auto"/>
        <w:ind w:left="426"/>
        <w:jc w:val="both"/>
        <w:rPr>
          <w:rFonts w:ascii="Bookman Old Style" w:hAnsi="Bookman Old Style"/>
          <w:color w:val="auto"/>
          <w:sz w:val="18"/>
          <w:szCs w:val="18"/>
        </w:rPr>
      </w:pPr>
      <w:r w:rsidRPr="0068347E">
        <w:rPr>
          <w:rFonts w:ascii="Bookman Old Style" w:hAnsi="Bookman Old Style"/>
          <w:color w:val="auto"/>
          <w:sz w:val="18"/>
          <w:szCs w:val="18"/>
        </w:rPr>
        <w:t xml:space="preserve">Wykonawca zobowiązuje się, że: </w:t>
      </w:r>
    </w:p>
    <w:p w14:paraId="3A9E4548" w14:textId="77777777" w:rsidR="0068347E" w:rsidRDefault="00600B67" w:rsidP="00413EBB">
      <w:pPr>
        <w:pStyle w:val="Default"/>
        <w:numPr>
          <w:ilvl w:val="0"/>
          <w:numId w:val="5"/>
        </w:numPr>
        <w:spacing w:after="42" w:line="360" w:lineRule="auto"/>
        <w:ind w:left="709"/>
        <w:jc w:val="both"/>
        <w:rPr>
          <w:rFonts w:ascii="Bookman Old Style" w:hAnsi="Bookman Old Style"/>
          <w:color w:val="auto"/>
          <w:sz w:val="18"/>
          <w:szCs w:val="18"/>
        </w:rPr>
      </w:pPr>
      <w:r w:rsidRPr="0068347E">
        <w:rPr>
          <w:rFonts w:ascii="Bookman Old Style" w:hAnsi="Bookman Old Style"/>
          <w:color w:val="auto"/>
          <w:sz w:val="18"/>
          <w:szCs w:val="18"/>
        </w:rPr>
        <w:t>pracownicy, o których mowa w ust. 1,będą w okresie realizacji umowy zatrudnieni na podstawie umowy o pracę w rozumieniu przepisów ustawy z dnia 26 czerwca 197</w:t>
      </w:r>
      <w:r w:rsidR="00CE71D3">
        <w:rPr>
          <w:rFonts w:ascii="Bookman Old Style" w:hAnsi="Bookman Old Style"/>
          <w:color w:val="auto"/>
          <w:sz w:val="18"/>
          <w:szCs w:val="18"/>
        </w:rPr>
        <w:t>4 r. -Kodeks pracy (Dz. U. 2020</w:t>
      </w:r>
      <w:r w:rsidR="00652642">
        <w:rPr>
          <w:rFonts w:ascii="Bookman Old Style" w:hAnsi="Bookman Old Style"/>
          <w:color w:val="auto"/>
          <w:sz w:val="18"/>
          <w:szCs w:val="18"/>
        </w:rPr>
        <w:t xml:space="preserve">r., poz. 1320 z </w:t>
      </w:r>
      <w:proofErr w:type="spellStart"/>
      <w:r w:rsidR="00652642">
        <w:rPr>
          <w:rFonts w:ascii="Bookman Old Style" w:hAnsi="Bookman Old Style"/>
          <w:color w:val="auto"/>
          <w:sz w:val="18"/>
          <w:szCs w:val="18"/>
        </w:rPr>
        <w:t>późn</w:t>
      </w:r>
      <w:proofErr w:type="spellEnd"/>
      <w:r w:rsidR="00652642">
        <w:rPr>
          <w:rFonts w:ascii="Bookman Old Style" w:hAnsi="Bookman Old Style"/>
          <w:color w:val="auto"/>
          <w:sz w:val="18"/>
          <w:szCs w:val="18"/>
        </w:rPr>
        <w:t>.</w:t>
      </w:r>
      <w:r w:rsidRPr="0068347E">
        <w:rPr>
          <w:rFonts w:ascii="Bookman Old Style" w:hAnsi="Bookman Old Style"/>
          <w:color w:val="auto"/>
          <w:sz w:val="18"/>
          <w:szCs w:val="18"/>
        </w:rPr>
        <w:t xml:space="preserve"> zm.)</w:t>
      </w:r>
      <w:r w:rsidR="0068347E">
        <w:rPr>
          <w:rFonts w:ascii="Bookman Old Style" w:hAnsi="Bookman Old Style"/>
          <w:color w:val="auto"/>
          <w:sz w:val="18"/>
          <w:szCs w:val="18"/>
        </w:rPr>
        <w:t>;</w:t>
      </w:r>
    </w:p>
    <w:p w14:paraId="64D4ADCD" w14:textId="77777777" w:rsidR="00600B67" w:rsidRPr="0068347E" w:rsidRDefault="00600B67" w:rsidP="00413EBB">
      <w:pPr>
        <w:pStyle w:val="Default"/>
        <w:numPr>
          <w:ilvl w:val="0"/>
          <w:numId w:val="5"/>
        </w:numPr>
        <w:spacing w:after="42" w:line="360" w:lineRule="auto"/>
        <w:ind w:left="709"/>
        <w:jc w:val="both"/>
        <w:rPr>
          <w:rFonts w:ascii="Bookman Old Style" w:hAnsi="Bookman Old Style"/>
          <w:color w:val="auto"/>
          <w:sz w:val="18"/>
          <w:szCs w:val="18"/>
        </w:rPr>
      </w:pPr>
      <w:r w:rsidRPr="0068347E">
        <w:rPr>
          <w:rFonts w:ascii="Bookman Old Style" w:hAnsi="Bookman Old Style"/>
          <w:color w:val="auto"/>
          <w:sz w:val="18"/>
          <w:szCs w:val="18"/>
        </w:rPr>
        <w:t>każdorazowo na żądanie Zamawiającego, w terminie wskazanym przez Zamawiającego, nie krótszym niż 5 dni robocz</w:t>
      </w:r>
      <w:r w:rsidR="00E578F6">
        <w:rPr>
          <w:rFonts w:ascii="Bookman Old Style" w:hAnsi="Bookman Old Style"/>
          <w:color w:val="auto"/>
          <w:sz w:val="18"/>
          <w:szCs w:val="18"/>
        </w:rPr>
        <w:t>ych</w:t>
      </w:r>
      <w:r w:rsidRPr="0068347E">
        <w:rPr>
          <w:rFonts w:ascii="Bookman Old Style" w:hAnsi="Bookman Old Style"/>
          <w:color w:val="auto"/>
          <w:sz w:val="18"/>
          <w:szCs w:val="18"/>
        </w:rPr>
        <w:t xml:space="preserve">, przedłoży do wglądu poświadczone za zgodność z oryginałem odpowiednio przez Wykonawcę lub </w:t>
      </w:r>
      <w:r w:rsidR="00A228F5">
        <w:rPr>
          <w:rFonts w:ascii="Bookman Old Style" w:hAnsi="Bookman Old Style"/>
          <w:color w:val="auto"/>
          <w:sz w:val="18"/>
          <w:szCs w:val="18"/>
        </w:rPr>
        <w:t>p</w:t>
      </w:r>
      <w:r w:rsidRPr="0068347E">
        <w:rPr>
          <w:rFonts w:ascii="Bookman Old Style" w:hAnsi="Bookman Old Style"/>
          <w:color w:val="auto"/>
          <w:sz w:val="18"/>
          <w:szCs w:val="18"/>
        </w:rPr>
        <w:t xml:space="preserve">odwykonawcę kopie umów o pracę osób wykonujących w trakcie realizacji zamówienia czynności, o których mowa w pkt 1. Kopia umowy musi zawierać dane umożliwiające zidentyfikowanie pracownika, datę zawarcia umowy oraz okres jej obowiązywania i informacje o formie zatrudnienia. Pozostałe informacje mogą być zanonimizowane. </w:t>
      </w:r>
    </w:p>
    <w:p w14:paraId="4E1C78B9" w14:textId="77777777" w:rsidR="00600B67" w:rsidRPr="000421B6" w:rsidRDefault="00600B67" w:rsidP="00413EBB">
      <w:pPr>
        <w:pStyle w:val="Default"/>
        <w:numPr>
          <w:ilvl w:val="0"/>
          <w:numId w:val="4"/>
        </w:numPr>
        <w:spacing w:after="39" w:line="360" w:lineRule="auto"/>
        <w:ind w:left="426"/>
        <w:jc w:val="both"/>
        <w:rPr>
          <w:rFonts w:ascii="Bookman Old Style" w:hAnsi="Bookman Old Style"/>
          <w:color w:val="000000" w:themeColor="text1"/>
          <w:sz w:val="18"/>
          <w:szCs w:val="18"/>
        </w:rPr>
      </w:pPr>
      <w:r w:rsidRPr="000421B6">
        <w:rPr>
          <w:rFonts w:ascii="Bookman Old Style" w:hAnsi="Bookman Old Style"/>
          <w:color w:val="000000" w:themeColor="text1"/>
          <w:sz w:val="18"/>
          <w:szCs w:val="18"/>
        </w:rPr>
        <w:t xml:space="preserve">Nieprzedłożenie przez Wykonawcę kopii umów zawartych przez Wykonawcę z Pracownikami, o których mowa w ust. 1,w terminie wskazanym przez Zamawiającego w </w:t>
      </w:r>
      <w:r w:rsidR="00652642" w:rsidRPr="000421B6">
        <w:rPr>
          <w:rFonts w:ascii="Bookman Old Style" w:hAnsi="Bookman Old Style"/>
          <w:color w:val="000000" w:themeColor="text1"/>
          <w:sz w:val="18"/>
          <w:szCs w:val="18"/>
        </w:rPr>
        <w:t xml:space="preserve">ust. 1 </w:t>
      </w:r>
      <w:r w:rsidRPr="000421B6">
        <w:rPr>
          <w:rFonts w:ascii="Bookman Old Style" w:hAnsi="Bookman Old Style"/>
          <w:color w:val="000000" w:themeColor="text1"/>
          <w:sz w:val="18"/>
          <w:szCs w:val="18"/>
        </w:rPr>
        <w:t>pkt 2)</w:t>
      </w:r>
      <w:r w:rsidR="008F530E" w:rsidRPr="000421B6">
        <w:rPr>
          <w:rFonts w:ascii="Bookman Old Style" w:hAnsi="Bookman Old Style"/>
          <w:color w:val="000000" w:themeColor="text1"/>
          <w:sz w:val="18"/>
          <w:szCs w:val="18"/>
        </w:rPr>
        <w:t xml:space="preserve"> </w:t>
      </w:r>
      <w:r w:rsidR="008F3753" w:rsidRPr="000421B6">
        <w:rPr>
          <w:rFonts w:ascii="Bookman Old Style" w:hAnsi="Bookman Old Style"/>
          <w:color w:val="000000" w:themeColor="text1"/>
          <w:sz w:val="18"/>
          <w:szCs w:val="18"/>
        </w:rPr>
        <w:t xml:space="preserve">spowoduje obciążenie Wykonawcy karami umownymi zgodnie z § </w:t>
      </w:r>
      <w:r w:rsidR="00BA56F4" w:rsidRPr="000421B6">
        <w:rPr>
          <w:rFonts w:ascii="Bookman Old Style" w:hAnsi="Bookman Old Style"/>
          <w:color w:val="000000" w:themeColor="text1"/>
          <w:sz w:val="18"/>
          <w:szCs w:val="18"/>
        </w:rPr>
        <w:t xml:space="preserve">13 ust. 1 pkt 1 lit. i. </w:t>
      </w:r>
    </w:p>
    <w:p w14:paraId="35503696" w14:textId="77777777" w:rsidR="00600B67" w:rsidRDefault="00600B67" w:rsidP="00413EBB">
      <w:pPr>
        <w:pStyle w:val="Default"/>
        <w:numPr>
          <w:ilvl w:val="0"/>
          <w:numId w:val="4"/>
        </w:numPr>
        <w:spacing w:after="39" w:line="360" w:lineRule="auto"/>
        <w:ind w:left="426"/>
        <w:jc w:val="both"/>
        <w:rPr>
          <w:rFonts w:ascii="Bookman Old Style" w:hAnsi="Bookman Old Style"/>
          <w:color w:val="auto"/>
          <w:sz w:val="18"/>
          <w:szCs w:val="18"/>
        </w:rPr>
      </w:pPr>
      <w:r w:rsidRPr="006975AE">
        <w:rPr>
          <w:rFonts w:ascii="Bookman Old Style" w:hAnsi="Bookman Old Style"/>
          <w:color w:val="auto"/>
          <w:sz w:val="18"/>
          <w:szCs w:val="18"/>
        </w:rPr>
        <w:t>Za niedopełnienie wymogu zatrudniania Pracowników świadczących usługi na podstawie umowy</w:t>
      </w:r>
      <w:r w:rsidR="006975AE" w:rsidRPr="006975AE">
        <w:rPr>
          <w:rFonts w:ascii="Bookman Old Style" w:hAnsi="Bookman Old Style"/>
          <w:color w:val="auto"/>
          <w:sz w:val="18"/>
          <w:szCs w:val="18"/>
        </w:rPr>
        <w:t xml:space="preserve"> </w:t>
      </w:r>
      <w:r w:rsidRPr="006975AE">
        <w:rPr>
          <w:rFonts w:ascii="Bookman Old Style" w:hAnsi="Bookman Old Style"/>
          <w:color w:val="auto"/>
          <w:sz w:val="18"/>
          <w:szCs w:val="18"/>
        </w:rPr>
        <w:t xml:space="preserve">o pracę w rozumieniu przepisów Kodeksu Pracy, Wykonawca zapłaci Zamawiającemu kary umowne w wysokości określonej w </w:t>
      </w:r>
      <w:r w:rsidRPr="000421B6">
        <w:rPr>
          <w:rFonts w:ascii="Bookman Old Style" w:hAnsi="Bookman Old Style"/>
          <w:color w:val="000000" w:themeColor="text1"/>
          <w:sz w:val="18"/>
          <w:szCs w:val="18"/>
        </w:rPr>
        <w:t>§ 1</w:t>
      </w:r>
      <w:r w:rsidR="00A228F5" w:rsidRPr="000421B6">
        <w:rPr>
          <w:rFonts w:ascii="Bookman Old Style" w:hAnsi="Bookman Old Style"/>
          <w:color w:val="000000" w:themeColor="text1"/>
          <w:sz w:val="18"/>
          <w:szCs w:val="18"/>
        </w:rPr>
        <w:t>3</w:t>
      </w:r>
      <w:r w:rsidRPr="006975AE">
        <w:rPr>
          <w:rFonts w:ascii="Bookman Old Style" w:hAnsi="Bookman Old Style"/>
          <w:color w:val="auto"/>
          <w:sz w:val="18"/>
          <w:szCs w:val="18"/>
        </w:rPr>
        <w:t xml:space="preserve">. </w:t>
      </w:r>
    </w:p>
    <w:p w14:paraId="614AE91D" w14:textId="77777777" w:rsidR="002748F5" w:rsidRPr="000421B6" w:rsidRDefault="00600B67" w:rsidP="002748F5">
      <w:pPr>
        <w:pStyle w:val="Default"/>
        <w:numPr>
          <w:ilvl w:val="0"/>
          <w:numId w:val="4"/>
        </w:numPr>
        <w:spacing w:after="39" w:line="360" w:lineRule="auto"/>
        <w:ind w:left="426"/>
        <w:jc w:val="both"/>
        <w:rPr>
          <w:rFonts w:ascii="Bookman Old Style" w:hAnsi="Bookman Old Style"/>
          <w:color w:val="000000" w:themeColor="text1"/>
          <w:sz w:val="18"/>
          <w:szCs w:val="18"/>
        </w:rPr>
      </w:pPr>
      <w:r w:rsidRPr="006975AE">
        <w:rPr>
          <w:rFonts w:ascii="Bookman Old Style" w:hAnsi="Bookman Old Style"/>
          <w:color w:val="auto"/>
          <w:sz w:val="18"/>
          <w:szCs w:val="18"/>
        </w:rPr>
        <w:t xml:space="preserve">Zamawiający zastrzega sobie możliwość kontroli zatrudnienia osób, o których mowa w ust. 1,przez cały okres realizacji wykonywanych przez nie czynności, w szczególności poprzez wezwanie do okazania dokumentów potwierdzających bieżące opłacanie składek i należnych podatków z tytułu zatrudnienia tych osób. Kontrola może być przeprowadzona bez wcześniejszego uprzedzenia Wykonawcy. </w:t>
      </w:r>
      <w:r w:rsidR="002748F5" w:rsidRPr="000421B6">
        <w:rPr>
          <w:rFonts w:ascii="Bookman Old Style" w:hAnsi="Bookman Old Style"/>
          <w:color w:val="000000" w:themeColor="text1"/>
          <w:sz w:val="18"/>
          <w:szCs w:val="18"/>
        </w:rPr>
        <w:t>Nadto w</w:t>
      </w:r>
      <w:r w:rsidR="002748F5" w:rsidRPr="000421B6">
        <w:rPr>
          <w:rFonts w:ascii="Bookman Old Style" w:eastAsia="Times New Roman" w:hAnsi="Bookman Old Style" w:cs="Calibri"/>
          <w:color w:val="000000" w:themeColor="text1"/>
          <w:sz w:val="18"/>
          <w:szCs w:val="18"/>
        </w:rPr>
        <w:t xml:space="preserve"> celu weryfikacji zatrudnienia przez Wykonawcę  lub podwykonawcę, na podstawie umowy o pracę, osób wykonujących wskazane przez Zamawiającego czynności  w zakresie realizacji przedmiotu umowy, Zamawiający ma prawo:</w:t>
      </w:r>
    </w:p>
    <w:p w14:paraId="11DDE876" w14:textId="77777777" w:rsidR="002748F5" w:rsidRPr="000421B6" w:rsidRDefault="002748F5" w:rsidP="002748F5">
      <w:pPr>
        <w:numPr>
          <w:ilvl w:val="1"/>
          <w:numId w:val="73"/>
        </w:numPr>
        <w:tabs>
          <w:tab w:val="left" w:pos="709"/>
        </w:tabs>
        <w:spacing w:after="0" w:line="360" w:lineRule="auto"/>
        <w:ind w:left="709" w:hanging="283"/>
        <w:contextualSpacing/>
        <w:jc w:val="both"/>
        <w:rPr>
          <w:rFonts w:ascii="Bookman Old Style" w:eastAsia="Times New Roman" w:hAnsi="Bookman Old Style" w:cs="Calibri"/>
          <w:color w:val="000000" w:themeColor="text1"/>
          <w:sz w:val="18"/>
          <w:szCs w:val="18"/>
        </w:rPr>
      </w:pPr>
      <w:r w:rsidRPr="000421B6">
        <w:rPr>
          <w:rFonts w:ascii="Bookman Old Style" w:eastAsia="Times New Roman" w:hAnsi="Bookman Old Style" w:cs="Calibri"/>
          <w:color w:val="000000" w:themeColor="text1"/>
          <w:sz w:val="18"/>
          <w:szCs w:val="18"/>
        </w:rPr>
        <w:t xml:space="preserve">żądać oświadczeń zatrudnionych pracowników, </w:t>
      </w:r>
    </w:p>
    <w:p w14:paraId="092BB210" w14:textId="77777777" w:rsidR="002748F5" w:rsidRPr="000421B6" w:rsidRDefault="002748F5" w:rsidP="002748F5">
      <w:pPr>
        <w:numPr>
          <w:ilvl w:val="1"/>
          <w:numId w:val="73"/>
        </w:numPr>
        <w:tabs>
          <w:tab w:val="left" w:pos="709"/>
        </w:tabs>
        <w:spacing w:after="0" w:line="360" w:lineRule="auto"/>
        <w:ind w:left="709" w:hanging="283"/>
        <w:contextualSpacing/>
        <w:jc w:val="both"/>
        <w:rPr>
          <w:rFonts w:ascii="Bookman Old Style" w:eastAsia="Times New Roman" w:hAnsi="Bookman Old Style" w:cs="Calibri"/>
          <w:color w:val="000000" w:themeColor="text1"/>
          <w:sz w:val="18"/>
          <w:szCs w:val="18"/>
        </w:rPr>
      </w:pPr>
      <w:r w:rsidRPr="000421B6">
        <w:rPr>
          <w:rFonts w:ascii="Bookman Old Style" w:eastAsia="Times New Roman" w:hAnsi="Bookman Old Style" w:cs="Calibri"/>
          <w:color w:val="000000" w:themeColor="text1"/>
          <w:sz w:val="18"/>
          <w:szCs w:val="18"/>
        </w:rPr>
        <w:lastRenderedPageBreak/>
        <w:t xml:space="preserve">żądać od Wykonawcy lub podwykonawcy złożenia oświadczenia o zatrudnieniu pracowników na podstawie umowy o pracę, </w:t>
      </w:r>
    </w:p>
    <w:p w14:paraId="6C5AD651" w14:textId="77777777" w:rsidR="002748F5" w:rsidRPr="000421B6" w:rsidRDefault="002748F5" w:rsidP="002748F5">
      <w:pPr>
        <w:numPr>
          <w:ilvl w:val="1"/>
          <w:numId w:val="73"/>
        </w:numPr>
        <w:tabs>
          <w:tab w:val="left" w:pos="709"/>
        </w:tabs>
        <w:spacing w:after="0" w:line="360" w:lineRule="auto"/>
        <w:ind w:left="709" w:hanging="283"/>
        <w:contextualSpacing/>
        <w:jc w:val="both"/>
        <w:rPr>
          <w:rFonts w:ascii="Bookman Old Style" w:eastAsia="Times New Roman" w:hAnsi="Bookman Old Style" w:cs="Calibri"/>
          <w:color w:val="000000" w:themeColor="text1"/>
          <w:sz w:val="18"/>
          <w:szCs w:val="18"/>
        </w:rPr>
      </w:pPr>
      <w:r w:rsidRPr="000421B6">
        <w:rPr>
          <w:rFonts w:ascii="Bookman Old Style" w:eastAsia="Times New Roman" w:hAnsi="Bookman Old Style" w:cs="Calibri"/>
          <w:color w:val="000000" w:themeColor="text1"/>
          <w:sz w:val="18"/>
          <w:szCs w:val="18"/>
        </w:rPr>
        <w:t>żądać od Wykonawcy lub podwykonawcy poświadczonych za zgodność z oryginałem kopii umów o pracę zatrudnionych pracowników,</w:t>
      </w:r>
    </w:p>
    <w:p w14:paraId="73DCDEB4" w14:textId="77777777" w:rsidR="002748F5" w:rsidRPr="000421B6" w:rsidRDefault="002748F5" w:rsidP="002748F5">
      <w:pPr>
        <w:numPr>
          <w:ilvl w:val="1"/>
          <w:numId w:val="73"/>
        </w:numPr>
        <w:tabs>
          <w:tab w:val="left" w:pos="709"/>
        </w:tabs>
        <w:spacing w:after="0" w:line="360" w:lineRule="auto"/>
        <w:ind w:left="709" w:hanging="283"/>
        <w:contextualSpacing/>
        <w:jc w:val="both"/>
        <w:rPr>
          <w:rFonts w:ascii="Bookman Old Style" w:eastAsia="Times New Roman" w:hAnsi="Bookman Old Style" w:cs="Calibri"/>
          <w:color w:val="000000" w:themeColor="text1"/>
          <w:sz w:val="18"/>
          <w:szCs w:val="18"/>
        </w:rPr>
      </w:pPr>
      <w:r w:rsidRPr="000421B6">
        <w:rPr>
          <w:rFonts w:ascii="Bookman Old Style" w:eastAsia="Times New Roman" w:hAnsi="Bookman Old Style" w:cs="Calibri"/>
          <w:color w:val="000000" w:themeColor="text1"/>
          <w:sz w:val="18"/>
          <w:szCs w:val="18"/>
        </w:rPr>
        <w:t>innych dokumentów,</w:t>
      </w:r>
    </w:p>
    <w:p w14:paraId="7B589433" w14:textId="77777777" w:rsidR="00600B67" w:rsidRPr="000421B6" w:rsidRDefault="002748F5" w:rsidP="009400BC">
      <w:pPr>
        <w:tabs>
          <w:tab w:val="left" w:pos="426"/>
        </w:tabs>
        <w:spacing w:after="0" w:line="360" w:lineRule="auto"/>
        <w:ind w:left="426"/>
        <w:contextualSpacing/>
        <w:jc w:val="both"/>
        <w:rPr>
          <w:rFonts w:ascii="Bookman Old Style" w:eastAsia="Times New Roman" w:hAnsi="Bookman Old Style" w:cs="Calibri"/>
          <w:color w:val="000000" w:themeColor="text1"/>
          <w:sz w:val="18"/>
          <w:szCs w:val="18"/>
        </w:rPr>
      </w:pPr>
      <w:r w:rsidRPr="000421B6">
        <w:rPr>
          <w:rFonts w:ascii="Bookman Old Style" w:eastAsia="Times New Roman" w:hAnsi="Bookman Old Style" w:cs="Calibri"/>
          <w:color w:val="000000" w:themeColor="text1"/>
          <w:sz w:val="18"/>
          <w:szCs w:val="18"/>
        </w:rPr>
        <w:t>zawierających informacje, w tym dane osobowe, niezbędne do weryfikacji zatrudnienia na podstawie umowy o pracę, w szczególności imię i nazwisko zatrudnionego pracownika, datę zawarcia umowy o pracę, rodzaj umowy o pracę oraz zakres obowiązków pra</w:t>
      </w:r>
      <w:r w:rsidR="00136852" w:rsidRPr="000421B6">
        <w:rPr>
          <w:rFonts w:ascii="Bookman Old Style" w:eastAsia="Times New Roman" w:hAnsi="Bookman Old Style" w:cs="Calibri"/>
          <w:color w:val="000000" w:themeColor="text1"/>
          <w:sz w:val="18"/>
          <w:szCs w:val="18"/>
        </w:rPr>
        <w:t>cownika.</w:t>
      </w:r>
      <w:r w:rsidR="009400BC" w:rsidRPr="000421B6">
        <w:rPr>
          <w:rFonts w:ascii="Bookman Old Style" w:eastAsia="Times New Roman" w:hAnsi="Bookman Old Style" w:cs="Calibri"/>
          <w:color w:val="000000" w:themeColor="text1"/>
          <w:sz w:val="18"/>
          <w:szCs w:val="18"/>
        </w:rPr>
        <w:t xml:space="preserve"> Wykonawca lub podwykonawca zobowiązany jest na każde żądanie Zamawiającego  przedłożyć wymagane  dokumenty  w terminie </w:t>
      </w:r>
      <w:r w:rsidR="009400BC" w:rsidRPr="000421B6">
        <w:rPr>
          <w:rFonts w:ascii="Bookman Old Style" w:hAnsi="Bookman Old Style"/>
          <w:color w:val="000000" w:themeColor="text1"/>
          <w:sz w:val="18"/>
          <w:szCs w:val="18"/>
        </w:rPr>
        <w:t>wskazanym przez Zamawiającego, nie krótszym niż 5 dni roboczych</w:t>
      </w:r>
      <w:r w:rsidR="009400BC" w:rsidRPr="000421B6">
        <w:rPr>
          <w:rFonts w:ascii="Bookman Old Style" w:eastAsia="Times New Roman" w:hAnsi="Bookman Old Style" w:cs="Calibri"/>
          <w:color w:val="000000" w:themeColor="text1"/>
          <w:sz w:val="18"/>
          <w:szCs w:val="18"/>
        </w:rPr>
        <w:t>.</w:t>
      </w:r>
    </w:p>
    <w:p w14:paraId="103A6FA0" w14:textId="77777777" w:rsidR="00600B67" w:rsidRDefault="00600B67" w:rsidP="00413EBB">
      <w:pPr>
        <w:pStyle w:val="Default"/>
        <w:numPr>
          <w:ilvl w:val="0"/>
          <w:numId w:val="4"/>
        </w:numPr>
        <w:spacing w:after="39" w:line="360" w:lineRule="auto"/>
        <w:ind w:left="426"/>
        <w:jc w:val="both"/>
        <w:rPr>
          <w:rFonts w:ascii="Bookman Old Style" w:hAnsi="Bookman Old Style"/>
          <w:color w:val="auto"/>
          <w:sz w:val="18"/>
          <w:szCs w:val="18"/>
        </w:rPr>
      </w:pPr>
      <w:r w:rsidRPr="006975AE">
        <w:rPr>
          <w:rFonts w:ascii="Bookman Old Style" w:hAnsi="Bookman Old Style"/>
          <w:color w:val="auto"/>
          <w:sz w:val="18"/>
          <w:szCs w:val="18"/>
        </w:rPr>
        <w:t xml:space="preserve">Postanowienia ust. 1 –5 dotyczą również podwykonawców lub dalszych podwykonawców wykonujących czynności, o których mowa w </w:t>
      </w:r>
      <w:r w:rsidR="004B05AE" w:rsidRPr="00E5034E">
        <w:rPr>
          <w:rFonts w:ascii="Bookman Old Style" w:hAnsi="Bookman Old Style"/>
          <w:color w:val="000000" w:themeColor="text1"/>
          <w:sz w:val="18"/>
          <w:szCs w:val="18"/>
        </w:rPr>
        <w:t>ust.</w:t>
      </w:r>
      <w:r w:rsidRPr="006975AE">
        <w:rPr>
          <w:rFonts w:ascii="Bookman Old Style" w:hAnsi="Bookman Old Style"/>
          <w:color w:val="auto"/>
          <w:sz w:val="18"/>
          <w:szCs w:val="18"/>
        </w:rPr>
        <w:t xml:space="preserve"> 1. </w:t>
      </w:r>
    </w:p>
    <w:p w14:paraId="2CD913C9" w14:textId="77777777" w:rsidR="00600B67" w:rsidRPr="009400BC" w:rsidRDefault="000840E1" w:rsidP="000A5D7A">
      <w:pPr>
        <w:pStyle w:val="Default"/>
        <w:numPr>
          <w:ilvl w:val="0"/>
          <w:numId w:val="4"/>
        </w:numPr>
        <w:spacing w:after="39" w:line="360" w:lineRule="auto"/>
        <w:ind w:left="426"/>
        <w:jc w:val="both"/>
        <w:rPr>
          <w:rFonts w:ascii="Bookman Old Style" w:hAnsi="Bookman Old Style"/>
          <w:color w:val="auto"/>
          <w:sz w:val="18"/>
          <w:szCs w:val="18"/>
        </w:rPr>
      </w:pPr>
      <w:r w:rsidRPr="00652642">
        <w:rPr>
          <w:rFonts w:ascii="Bookman Old Style" w:hAnsi="Bookman Old Style"/>
          <w:sz w:val="18"/>
          <w:szCs w:val="18"/>
        </w:rPr>
        <w:t>W przypadku uzasadnionych wątpliwości co do przestrzegania prawa pracy przez wykonawcę lub podwykonawcę, zamawiający może zwrócić się o przeprowadzenie kontroli przez Państwową Inspekcję Pracy.</w:t>
      </w:r>
    </w:p>
    <w:p w14:paraId="1ED8C483" w14:textId="77777777" w:rsidR="009400BC" w:rsidRPr="009400BC" w:rsidRDefault="009400BC" w:rsidP="009400BC">
      <w:pPr>
        <w:pStyle w:val="Default"/>
        <w:numPr>
          <w:ilvl w:val="0"/>
          <w:numId w:val="4"/>
        </w:numPr>
        <w:spacing w:after="39" w:line="360" w:lineRule="auto"/>
        <w:ind w:left="426"/>
        <w:jc w:val="both"/>
        <w:rPr>
          <w:rFonts w:ascii="Bookman Old Style" w:hAnsi="Bookman Old Style"/>
          <w:color w:val="auto"/>
          <w:sz w:val="18"/>
          <w:szCs w:val="18"/>
        </w:rPr>
      </w:pPr>
      <w:r w:rsidRPr="009400BC">
        <w:rPr>
          <w:rFonts w:ascii="Bookman Old Style" w:eastAsia="Times New Roman" w:hAnsi="Bookman Old Style" w:cs="Calibri"/>
          <w:sz w:val="18"/>
          <w:szCs w:val="18"/>
        </w:rPr>
        <w:t xml:space="preserve">Zamawiający zastrzega sobie prawo przeprowadzenia kontroli  w zakresie  spełniania przez Wykonawcę  wymagań związanych z zatrudnieniem osób opisanych w ust. 1 powyżej, w każdym czasie w okresie  realizacji zamówienia, a Wykonawca zobowiązuje się umożliwić Zamawiającemu przeprowadzenie kontroli, zarówno  na terenie robót podczas ich realizacji, jak również poprzez przedłożenie żądanych przez Zamawiającego dokumentów do jego siedziby. </w:t>
      </w:r>
    </w:p>
    <w:p w14:paraId="7CF79BCB" w14:textId="77777777" w:rsidR="009400BC" w:rsidRPr="009400BC" w:rsidRDefault="009400BC" w:rsidP="009400BC">
      <w:pPr>
        <w:pStyle w:val="Default"/>
        <w:spacing w:after="39" w:line="360" w:lineRule="auto"/>
        <w:ind w:left="426"/>
        <w:jc w:val="both"/>
        <w:rPr>
          <w:rFonts w:ascii="Bookman Old Style" w:hAnsi="Bookman Old Style"/>
          <w:color w:val="auto"/>
          <w:sz w:val="18"/>
          <w:szCs w:val="18"/>
        </w:rPr>
      </w:pPr>
    </w:p>
    <w:p w14:paraId="4220C284" w14:textId="77777777" w:rsidR="006975AE" w:rsidRDefault="00600B67" w:rsidP="006975AE">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B82C90">
        <w:rPr>
          <w:rFonts w:ascii="Bookman Old Style" w:hAnsi="Bookman Old Style"/>
          <w:b/>
          <w:bCs/>
          <w:color w:val="auto"/>
          <w:sz w:val="18"/>
          <w:szCs w:val="18"/>
        </w:rPr>
        <w:t>8</w:t>
      </w:r>
      <w:r w:rsidRPr="000A5D7A">
        <w:rPr>
          <w:rFonts w:ascii="Bookman Old Style" w:hAnsi="Bookman Old Style"/>
          <w:b/>
          <w:bCs/>
          <w:color w:val="auto"/>
          <w:sz w:val="18"/>
          <w:szCs w:val="18"/>
        </w:rPr>
        <w:t xml:space="preserve"> </w:t>
      </w:r>
    </w:p>
    <w:p w14:paraId="7DD320E2" w14:textId="77777777" w:rsidR="00600B67" w:rsidRPr="000A5D7A" w:rsidRDefault="00600B67" w:rsidP="006975AE">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Wynagrodzenie</w:t>
      </w:r>
    </w:p>
    <w:p w14:paraId="27A183A0" w14:textId="77777777" w:rsidR="00600B67" w:rsidRDefault="00600B67" w:rsidP="00413EBB">
      <w:pPr>
        <w:pStyle w:val="Default"/>
        <w:numPr>
          <w:ilvl w:val="0"/>
          <w:numId w:val="6"/>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Za wykonanie przedmiotu umowy, określonego w §1 ust. 1 niniejszej u</w:t>
      </w:r>
      <w:r w:rsidR="000C32D1">
        <w:rPr>
          <w:rFonts w:ascii="Bookman Old Style" w:hAnsi="Bookman Old Style"/>
          <w:color w:val="auto"/>
          <w:sz w:val="18"/>
          <w:szCs w:val="18"/>
        </w:rPr>
        <w:t xml:space="preserve">mowy, strony ustalają zgodnie </w:t>
      </w:r>
      <w:r w:rsidR="000C32D1" w:rsidRPr="000C32D1">
        <w:rPr>
          <w:rFonts w:ascii="Bookman Old Style" w:hAnsi="Bookman Old Style"/>
          <w:sz w:val="18"/>
          <w:szCs w:val="18"/>
        </w:rPr>
        <w:t>z </w:t>
      </w:r>
      <w:r w:rsidRPr="000C32D1">
        <w:rPr>
          <w:rFonts w:ascii="Bookman Old Style" w:hAnsi="Bookman Old Style"/>
          <w:sz w:val="18"/>
          <w:szCs w:val="18"/>
        </w:rPr>
        <w:t>ceną</w:t>
      </w:r>
      <w:r w:rsidRPr="000A5D7A">
        <w:rPr>
          <w:rFonts w:ascii="Bookman Old Style" w:hAnsi="Bookman Old Style"/>
          <w:color w:val="auto"/>
          <w:sz w:val="18"/>
          <w:szCs w:val="18"/>
        </w:rPr>
        <w:t xml:space="preserve"> ofertową wynagrodzenie ryczałtowe, którego definicję określ</w:t>
      </w:r>
      <w:r w:rsidR="00287194">
        <w:rPr>
          <w:rFonts w:ascii="Bookman Old Style" w:hAnsi="Bookman Old Style"/>
          <w:color w:val="auto"/>
          <w:sz w:val="18"/>
          <w:szCs w:val="18"/>
        </w:rPr>
        <w:t>a art. 632 kodeksu cywilnego, w </w:t>
      </w:r>
      <w:r w:rsidRPr="000A5D7A">
        <w:rPr>
          <w:rFonts w:ascii="Bookman Old Style" w:hAnsi="Bookman Old Style"/>
          <w:color w:val="auto"/>
          <w:sz w:val="18"/>
          <w:szCs w:val="18"/>
        </w:rPr>
        <w:t xml:space="preserve">wysokości ….............. zł brutto(słownie: ....................................... złotych ), tj. ..................................zł netto plus podatek VAT .................................... zł </w:t>
      </w:r>
    </w:p>
    <w:p w14:paraId="7A435EF9" w14:textId="77777777" w:rsidR="004B05AE" w:rsidRDefault="00600B67" w:rsidP="00327CE9">
      <w:pPr>
        <w:pStyle w:val="Default"/>
        <w:numPr>
          <w:ilvl w:val="0"/>
          <w:numId w:val="6"/>
        </w:numPr>
        <w:spacing w:line="360" w:lineRule="auto"/>
        <w:ind w:left="426"/>
        <w:jc w:val="both"/>
        <w:rPr>
          <w:rFonts w:ascii="Bookman Old Style" w:hAnsi="Bookman Old Style"/>
          <w:color w:val="auto"/>
          <w:sz w:val="18"/>
          <w:szCs w:val="18"/>
        </w:rPr>
      </w:pPr>
      <w:r w:rsidRPr="004B05AE">
        <w:rPr>
          <w:rFonts w:ascii="Bookman Old Style" w:hAnsi="Bookman Old Style"/>
          <w:color w:val="auto"/>
          <w:sz w:val="18"/>
          <w:szCs w:val="18"/>
        </w:rPr>
        <w:t>Wynagrodzenie ryczałtowe, o którym mowa w ust. 1, obejmuje wszelkie koszty związane z realizacją przedmiotu umowy, w tym ryzyko wykonawcy z tytułu oszacowania</w:t>
      </w:r>
      <w:r w:rsidR="00921EA1" w:rsidRPr="004B05AE">
        <w:rPr>
          <w:rFonts w:ascii="Bookman Old Style" w:hAnsi="Bookman Old Style"/>
          <w:color w:val="auto"/>
          <w:sz w:val="18"/>
          <w:szCs w:val="18"/>
        </w:rPr>
        <w:t xml:space="preserve"> wszelkich kosztów związanych z </w:t>
      </w:r>
      <w:r w:rsidRPr="004B05AE">
        <w:rPr>
          <w:rFonts w:ascii="Bookman Old Style" w:hAnsi="Bookman Old Style"/>
          <w:color w:val="auto"/>
          <w:sz w:val="18"/>
          <w:szCs w:val="18"/>
        </w:rPr>
        <w:t xml:space="preserve">realizacją przedmiotu umowy. Niedoszacowanie, pominięcie oraz brak rozpoznania zakresu przedmiotu umowy nie może być podstawą do żądania zmiany wynagrodzenia ryczałtowego określonego w ust. 1 niniejszego paragrafu. Strony niniejszej umowy nie mogą zmienić ceny wykonania zamówienia przedstawionej w ust. 1, poza okolicznością przedstawioną w ust. 3 niniejszego paragrafu. </w:t>
      </w:r>
    </w:p>
    <w:p w14:paraId="059F6C19" w14:textId="77777777" w:rsidR="00600B67" w:rsidRPr="004B05AE" w:rsidRDefault="00600B67" w:rsidP="00327CE9">
      <w:pPr>
        <w:pStyle w:val="Default"/>
        <w:numPr>
          <w:ilvl w:val="0"/>
          <w:numId w:val="6"/>
        </w:numPr>
        <w:spacing w:line="360" w:lineRule="auto"/>
        <w:ind w:left="426"/>
        <w:jc w:val="both"/>
        <w:rPr>
          <w:rFonts w:ascii="Bookman Old Style" w:hAnsi="Bookman Old Style"/>
          <w:color w:val="auto"/>
          <w:sz w:val="18"/>
          <w:szCs w:val="18"/>
        </w:rPr>
      </w:pPr>
      <w:r w:rsidRPr="004B05AE">
        <w:rPr>
          <w:rFonts w:ascii="Bookman Old Style" w:hAnsi="Bookman Old Style"/>
          <w:color w:val="auto"/>
          <w:sz w:val="18"/>
          <w:szCs w:val="18"/>
        </w:rPr>
        <w:t xml:space="preserve">Wynagrodzenie należne Wykonawcy podlega automatycznie waloryzacji odpowiednio o kwotę podatku VAT, wynikającą ze stawki tego podatku obowiązującą w chwili powstania obowiązku podatkowego. </w:t>
      </w:r>
    </w:p>
    <w:p w14:paraId="5002B573" w14:textId="77777777" w:rsidR="00600B67" w:rsidRDefault="00600B67" w:rsidP="00413EBB">
      <w:pPr>
        <w:pStyle w:val="Default"/>
        <w:numPr>
          <w:ilvl w:val="0"/>
          <w:numId w:val="6"/>
        </w:numPr>
        <w:spacing w:line="360" w:lineRule="auto"/>
        <w:ind w:left="426"/>
        <w:jc w:val="both"/>
        <w:rPr>
          <w:rFonts w:ascii="Bookman Old Style" w:hAnsi="Bookman Old Style"/>
          <w:color w:val="auto"/>
          <w:sz w:val="18"/>
          <w:szCs w:val="18"/>
        </w:rPr>
      </w:pPr>
      <w:r w:rsidRPr="00F43A68">
        <w:rPr>
          <w:rFonts w:ascii="Bookman Old Style" w:hAnsi="Bookman Old Style"/>
          <w:color w:val="auto"/>
          <w:sz w:val="18"/>
          <w:szCs w:val="18"/>
        </w:rPr>
        <w:t xml:space="preserve">Zapłata należnego Wykonawcy wynagrodzenia uzależniona jest od przedstawienia przez niego dowodów potwierdzających zapłatę wymagalnego wynagrodzenia podwykonawcom lub dalszym podwykonawcom. </w:t>
      </w:r>
    </w:p>
    <w:p w14:paraId="12F7E9BA" w14:textId="77777777" w:rsidR="00600B67" w:rsidRDefault="00600B67" w:rsidP="00413EBB">
      <w:pPr>
        <w:pStyle w:val="Default"/>
        <w:numPr>
          <w:ilvl w:val="0"/>
          <w:numId w:val="6"/>
        </w:numPr>
        <w:spacing w:line="360" w:lineRule="auto"/>
        <w:ind w:left="426"/>
        <w:jc w:val="both"/>
        <w:rPr>
          <w:rFonts w:ascii="Bookman Old Style" w:hAnsi="Bookman Old Style"/>
          <w:color w:val="auto"/>
          <w:sz w:val="18"/>
          <w:szCs w:val="18"/>
        </w:rPr>
      </w:pPr>
      <w:r w:rsidRPr="00F43A68">
        <w:rPr>
          <w:rFonts w:ascii="Bookman Old Style" w:hAnsi="Bookman Old Style"/>
          <w:color w:val="auto"/>
          <w:sz w:val="18"/>
          <w:szCs w:val="18"/>
        </w:rPr>
        <w:t xml:space="preserve">Brak dowodów potwierdzających zapłatę wymagalnego wynagrodzenia podwykonawcom lub dalszym podwykonawcom stanowi podstawę do wstrzymania płatności na rzecz Wykonawcy. Wstrzymanie płatności nie powoduje powstania opóźnienia po stronie Zamawiającego w zapłacie wynagrodzenia, a termin na zapłatę biegnie od dnia otrzymania dowodów zapłaty podwykonawcom lub dalszym podwykonawcom, jeżeli brak dowodu był jedyną podstawą wstrzymania płatności. </w:t>
      </w:r>
    </w:p>
    <w:p w14:paraId="4BCE3C17" w14:textId="77777777" w:rsidR="00850365" w:rsidRPr="00850365" w:rsidRDefault="00850365" w:rsidP="00413EBB">
      <w:pPr>
        <w:pStyle w:val="Default"/>
        <w:numPr>
          <w:ilvl w:val="0"/>
          <w:numId w:val="6"/>
        </w:numPr>
        <w:spacing w:line="360" w:lineRule="auto"/>
        <w:ind w:left="426"/>
        <w:jc w:val="both"/>
        <w:rPr>
          <w:rFonts w:ascii="Bookman Old Style" w:hAnsi="Bookman Old Style"/>
          <w:color w:val="auto"/>
          <w:sz w:val="18"/>
          <w:szCs w:val="18"/>
        </w:rPr>
      </w:pPr>
      <w:r w:rsidRPr="00850365">
        <w:rPr>
          <w:rFonts w:ascii="Bookman Old Style" w:hAnsi="Bookman Old Style" w:cs="Arial"/>
          <w:sz w:val="18"/>
          <w:szCs w:val="18"/>
        </w:rPr>
        <w:t>W przypadku wystąpienia robót dodatkowych tj. robót nieobjętych zamówieniem podstawowym, niezbędnych do prawidłowego wykonania przed</w:t>
      </w:r>
      <w:r w:rsidR="004C1549">
        <w:rPr>
          <w:rFonts w:ascii="Bookman Old Style" w:hAnsi="Bookman Old Style" w:cs="Arial"/>
          <w:sz w:val="18"/>
          <w:szCs w:val="18"/>
        </w:rPr>
        <w:t xml:space="preserve">miotu umowy, których wykonanie </w:t>
      </w:r>
      <w:r w:rsidRPr="00850365">
        <w:rPr>
          <w:rFonts w:ascii="Bookman Old Style" w:hAnsi="Bookman Old Style" w:cs="Arial"/>
          <w:sz w:val="18"/>
          <w:szCs w:val="18"/>
        </w:rPr>
        <w:t xml:space="preserve"> stało się konieczne na  </w:t>
      </w:r>
      <w:r w:rsidRPr="00850365">
        <w:rPr>
          <w:rFonts w:ascii="Bookman Old Style" w:hAnsi="Bookman Old Style" w:cs="Arial"/>
          <w:sz w:val="18"/>
          <w:szCs w:val="18"/>
        </w:rPr>
        <w:lastRenderedPageBreak/>
        <w:t>skutek sytuacji niemożliwej wcześniej do przewidzenia, do wyceny robót dodatkowych zostaną zastosowane następujące stawki i narzuty:</w:t>
      </w:r>
    </w:p>
    <w:p w14:paraId="41E42F0C" w14:textId="77777777" w:rsidR="00850365" w:rsidRPr="00850365" w:rsidRDefault="00850365" w:rsidP="00850365">
      <w:pPr>
        <w:pStyle w:val="Textbody"/>
        <w:spacing w:after="0" w:line="360" w:lineRule="auto"/>
        <w:ind w:left="1429"/>
        <w:jc w:val="both"/>
        <w:rPr>
          <w:rFonts w:ascii="Bookman Old Style" w:hAnsi="Bookman Old Style"/>
          <w:sz w:val="18"/>
          <w:szCs w:val="18"/>
        </w:rPr>
      </w:pPr>
      <w:r w:rsidRPr="00850365">
        <w:rPr>
          <w:rFonts w:ascii="Bookman Old Style" w:hAnsi="Bookman Old Style" w:cs="Arial"/>
          <w:sz w:val="18"/>
          <w:szCs w:val="18"/>
        </w:rPr>
        <w:t>Rg            ……zł                            Materiał –   wg  stawek …………….</w:t>
      </w:r>
    </w:p>
    <w:p w14:paraId="69EDC064" w14:textId="77777777" w:rsidR="00850365" w:rsidRPr="00850365" w:rsidRDefault="00850365" w:rsidP="00850365">
      <w:pPr>
        <w:pStyle w:val="Textbody"/>
        <w:spacing w:after="0" w:line="360" w:lineRule="auto"/>
        <w:ind w:left="1429"/>
        <w:jc w:val="both"/>
        <w:rPr>
          <w:rFonts w:ascii="Bookman Old Style" w:hAnsi="Bookman Old Style"/>
          <w:sz w:val="18"/>
          <w:szCs w:val="18"/>
        </w:rPr>
      </w:pPr>
      <w:proofErr w:type="spellStart"/>
      <w:r w:rsidRPr="00850365">
        <w:rPr>
          <w:rFonts w:ascii="Bookman Old Style" w:hAnsi="Bookman Old Style" w:cs="Arial"/>
          <w:sz w:val="18"/>
          <w:szCs w:val="18"/>
        </w:rPr>
        <w:t>K.p</w:t>
      </w:r>
      <w:proofErr w:type="spellEnd"/>
      <w:r w:rsidRPr="00850365">
        <w:rPr>
          <w:rFonts w:ascii="Bookman Old Style" w:hAnsi="Bookman Old Style" w:cs="Arial"/>
          <w:sz w:val="18"/>
          <w:szCs w:val="18"/>
        </w:rPr>
        <w:t xml:space="preserve">  /R+S/    …%                            Sprzęt  -      wg  stawek ……………</w:t>
      </w:r>
    </w:p>
    <w:p w14:paraId="60FA9EC8" w14:textId="77777777" w:rsidR="00850365" w:rsidRPr="00850365" w:rsidRDefault="00850365" w:rsidP="00850365">
      <w:pPr>
        <w:pStyle w:val="Textbody"/>
        <w:spacing w:after="0" w:line="360" w:lineRule="auto"/>
        <w:ind w:left="1429"/>
        <w:jc w:val="both"/>
        <w:rPr>
          <w:rFonts w:ascii="Bookman Old Style" w:hAnsi="Bookman Old Style"/>
          <w:sz w:val="18"/>
          <w:szCs w:val="18"/>
        </w:rPr>
      </w:pPr>
      <w:r w:rsidRPr="00850365">
        <w:rPr>
          <w:rFonts w:ascii="Bookman Old Style" w:hAnsi="Bookman Old Style" w:cs="Arial"/>
          <w:sz w:val="18"/>
          <w:szCs w:val="18"/>
        </w:rPr>
        <w:t>K.Z.         ….    %                             VAT   -         …………………</w:t>
      </w:r>
    </w:p>
    <w:p w14:paraId="09AA526D" w14:textId="77777777" w:rsidR="00850365" w:rsidRPr="00850365" w:rsidRDefault="00850365" w:rsidP="00850365">
      <w:pPr>
        <w:pStyle w:val="Textbody"/>
        <w:spacing w:after="0" w:line="360" w:lineRule="auto"/>
        <w:ind w:left="1429"/>
        <w:jc w:val="both"/>
        <w:rPr>
          <w:rFonts w:ascii="Bookman Old Style" w:hAnsi="Bookman Old Style"/>
          <w:sz w:val="18"/>
          <w:szCs w:val="18"/>
        </w:rPr>
      </w:pPr>
      <w:r w:rsidRPr="00850365">
        <w:rPr>
          <w:rFonts w:ascii="Bookman Old Style" w:hAnsi="Bookman Old Style" w:cs="Arial"/>
          <w:sz w:val="18"/>
          <w:szCs w:val="18"/>
        </w:rPr>
        <w:t>Zysk    -   …    %</w:t>
      </w:r>
    </w:p>
    <w:p w14:paraId="6628C50F" w14:textId="77777777" w:rsidR="000B33A9" w:rsidRPr="00F43A68" w:rsidRDefault="000B33A9" w:rsidP="00740BD2">
      <w:pPr>
        <w:pStyle w:val="Default"/>
        <w:spacing w:line="360" w:lineRule="auto"/>
        <w:jc w:val="both"/>
        <w:rPr>
          <w:rFonts w:ascii="Bookman Old Style" w:hAnsi="Bookman Old Style"/>
          <w:color w:val="auto"/>
          <w:sz w:val="18"/>
          <w:szCs w:val="18"/>
        </w:rPr>
      </w:pPr>
    </w:p>
    <w:p w14:paraId="451CC9C2" w14:textId="77777777" w:rsidR="00600B67" w:rsidRDefault="00600B67" w:rsidP="000B33A9">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B82C90">
        <w:rPr>
          <w:rFonts w:ascii="Bookman Old Style" w:hAnsi="Bookman Old Style"/>
          <w:b/>
          <w:bCs/>
          <w:color w:val="auto"/>
          <w:sz w:val="18"/>
          <w:szCs w:val="18"/>
        </w:rPr>
        <w:t>9</w:t>
      </w:r>
    </w:p>
    <w:p w14:paraId="7C74F43C" w14:textId="77777777" w:rsidR="005B1A4D" w:rsidRPr="005B1A4D" w:rsidRDefault="005B1A4D" w:rsidP="005B1A4D">
      <w:pPr>
        <w:pStyle w:val="Standard"/>
        <w:spacing w:line="360" w:lineRule="auto"/>
        <w:ind w:left="0" w:right="0"/>
        <w:jc w:val="center"/>
        <w:rPr>
          <w:rFonts w:ascii="Bookman Old Style" w:hAnsi="Bookman Old Style"/>
          <w:sz w:val="18"/>
          <w:szCs w:val="18"/>
        </w:rPr>
      </w:pPr>
      <w:r w:rsidRPr="005B1A4D">
        <w:rPr>
          <w:rFonts w:ascii="Bookman Old Style" w:hAnsi="Bookman Old Style" w:cs="Times New Roman"/>
          <w:b/>
          <w:sz w:val="18"/>
          <w:szCs w:val="18"/>
        </w:rPr>
        <w:t>Rozliczenie przedmiotu umowy</w:t>
      </w:r>
    </w:p>
    <w:p w14:paraId="2DCA9D0E" w14:textId="77777777" w:rsidR="00600B67" w:rsidRDefault="00600B67" w:rsidP="00413EBB">
      <w:pPr>
        <w:pStyle w:val="Default"/>
        <w:numPr>
          <w:ilvl w:val="0"/>
          <w:numId w:val="7"/>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 xml:space="preserve">Podstawą do wystawienia faktury końcowej będzie bezusterkowy protokół odbioru końcowego dla całości przedmiotu umowy. </w:t>
      </w:r>
    </w:p>
    <w:p w14:paraId="50F7F448" w14:textId="77777777" w:rsidR="00600B67" w:rsidRDefault="00600B67" w:rsidP="00413EBB">
      <w:pPr>
        <w:pStyle w:val="Default"/>
        <w:numPr>
          <w:ilvl w:val="0"/>
          <w:numId w:val="7"/>
        </w:numPr>
        <w:spacing w:line="360" w:lineRule="auto"/>
        <w:ind w:left="426"/>
        <w:jc w:val="both"/>
        <w:rPr>
          <w:rFonts w:ascii="Bookman Old Style" w:hAnsi="Bookman Old Style"/>
          <w:color w:val="auto"/>
          <w:sz w:val="18"/>
          <w:szCs w:val="18"/>
        </w:rPr>
      </w:pPr>
      <w:r w:rsidRPr="000D1D97">
        <w:rPr>
          <w:rFonts w:ascii="Bookman Old Style" w:hAnsi="Bookman Old Style"/>
          <w:color w:val="auto"/>
          <w:sz w:val="18"/>
          <w:szCs w:val="18"/>
        </w:rPr>
        <w:t xml:space="preserve">Zamawiający zapłaci wykonawcy należność wynikającą z faktury w terminie do 30 dni od daty otrzymania faktury, z zastrzeżeniem § </w:t>
      </w:r>
      <w:r w:rsidR="00C76AC6">
        <w:rPr>
          <w:rFonts w:ascii="Bookman Old Style" w:hAnsi="Bookman Old Style"/>
          <w:color w:val="auto"/>
          <w:sz w:val="18"/>
          <w:szCs w:val="18"/>
        </w:rPr>
        <w:t>8</w:t>
      </w:r>
      <w:r w:rsidR="000D1D97" w:rsidRPr="000D1D97">
        <w:rPr>
          <w:rFonts w:ascii="Bookman Old Style" w:hAnsi="Bookman Old Style"/>
          <w:color w:val="auto"/>
          <w:sz w:val="18"/>
          <w:szCs w:val="18"/>
        </w:rPr>
        <w:t xml:space="preserve"> </w:t>
      </w:r>
      <w:r w:rsidRPr="000D1D97">
        <w:rPr>
          <w:rFonts w:ascii="Bookman Old Style" w:hAnsi="Bookman Old Style"/>
          <w:color w:val="auto"/>
          <w:sz w:val="18"/>
          <w:szCs w:val="18"/>
        </w:rPr>
        <w:t>ust. 4 i 5. Należności za wykonane roboty będą regulowane z konta Zamawiającego w formie przelewu na rachunek bankowy z faktury lub</w:t>
      </w:r>
      <w:r w:rsidR="00C76AC6">
        <w:rPr>
          <w:rFonts w:ascii="Bookman Old Style" w:hAnsi="Bookman Old Style"/>
          <w:color w:val="auto"/>
          <w:sz w:val="18"/>
          <w:szCs w:val="18"/>
        </w:rPr>
        <w:t xml:space="preserve"> umowy bądź na rachunek ujęty w  </w:t>
      </w:r>
      <w:r w:rsidRPr="000D1D97">
        <w:rPr>
          <w:rFonts w:ascii="Bookman Old Style" w:hAnsi="Bookman Old Style"/>
          <w:color w:val="auto"/>
          <w:sz w:val="18"/>
          <w:szCs w:val="18"/>
        </w:rPr>
        <w:t xml:space="preserve">„Wykazie podatników VAT” pod rygorem odmowy zapłaty. </w:t>
      </w:r>
    </w:p>
    <w:p w14:paraId="536351F6" w14:textId="77777777" w:rsidR="00600B67" w:rsidRDefault="00600B67" w:rsidP="00413EBB">
      <w:pPr>
        <w:pStyle w:val="Default"/>
        <w:numPr>
          <w:ilvl w:val="0"/>
          <w:numId w:val="7"/>
        </w:numPr>
        <w:spacing w:line="360" w:lineRule="auto"/>
        <w:ind w:left="426"/>
        <w:jc w:val="both"/>
        <w:rPr>
          <w:rFonts w:ascii="Bookman Old Style" w:hAnsi="Bookman Old Style"/>
          <w:color w:val="auto"/>
          <w:sz w:val="18"/>
          <w:szCs w:val="18"/>
        </w:rPr>
      </w:pPr>
      <w:r w:rsidRPr="000D1D97">
        <w:rPr>
          <w:rFonts w:ascii="Bookman Old Style" w:hAnsi="Bookman Old Style"/>
          <w:color w:val="auto"/>
          <w:sz w:val="18"/>
          <w:szCs w:val="18"/>
        </w:rPr>
        <w:t xml:space="preserve">Zamawiający przewiduje fakturowanie częściowe, po dokonaniu komisyjnego bezusterkowego odbioru etapu robót. </w:t>
      </w:r>
    </w:p>
    <w:p w14:paraId="244C221C" w14:textId="77777777" w:rsidR="00561600" w:rsidRPr="001C5485" w:rsidRDefault="001C5485" w:rsidP="00413EBB">
      <w:pPr>
        <w:pStyle w:val="Default"/>
        <w:numPr>
          <w:ilvl w:val="0"/>
          <w:numId w:val="7"/>
        </w:numPr>
        <w:spacing w:line="360" w:lineRule="auto"/>
        <w:ind w:left="426"/>
        <w:jc w:val="both"/>
        <w:rPr>
          <w:rFonts w:ascii="Bookman Old Style" w:hAnsi="Bookman Old Style"/>
          <w:color w:val="auto"/>
          <w:sz w:val="18"/>
          <w:szCs w:val="18"/>
        </w:rPr>
      </w:pPr>
      <w:r>
        <w:rPr>
          <w:rFonts w:ascii="Bookman Old Style" w:eastAsia="Arial Unicode MS" w:hAnsi="Bookman Old Style"/>
          <w:sz w:val="18"/>
          <w:szCs w:val="18"/>
        </w:rPr>
        <w:t>Zamawiający</w:t>
      </w:r>
      <w:r w:rsidR="00561600" w:rsidRPr="001C5485">
        <w:rPr>
          <w:rFonts w:ascii="Bookman Old Style" w:eastAsia="Arial Unicode MS" w:hAnsi="Bookman Old Style"/>
          <w:sz w:val="18"/>
          <w:szCs w:val="18"/>
        </w:rPr>
        <w:t xml:space="preserve"> przewiduje cztery płatności: </w:t>
      </w:r>
    </w:p>
    <w:p w14:paraId="17C55A8D" w14:textId="77777777" w:rsidR="00561600" w:rsidRPr="00467549" w:rsidRDefault="00561600" w:rsidP="00413EBB">
      <w:pPr>
        <w:pStyle w:val="Akapitzlist"/>
        <w:numPr>
          <w:ilvl w:val="0"/>
          <w:numId w:val="8"/>
        </w:numPr>
        <w:suppressAutoHyphens/>
        <w:autoSpaceDN w:val="0"/>
        <w:spacing w:after="0" w:line="360" w:lineRule="auto"/>
        <w:ind w:left="765" w:hanging="270"/>
        <w:contextualSpacing w:val="0"/>
        <w:jc w:val="both"/>
        <w:textAlignment w:val="baseline"/>
        <w:rPr>
          <w:rFonts w:ascii="Bookman Old Style" w:hAnsi="Bookman Old Style"/>
          <w:sz w:val="18"/>
          <w:szCs w:val="18"/>
        </w:rPr>
      </w:pPr>
      <w:r w:rsidRPr="00561600">
        <w:rPr>
          <w:rFonts w:ascii="Bookman Old Style" w:eastAsia="Arial Unicode MS" w:hAnsi="Bookman Old Style"/>
          <w:sz w:val="18"/>
          <w:szCs w:val="18"/>
        </w:rPr>
        <w:t>pierwsza  płatność 25 % ustalonego w umowie wynagrodzenia, po przedstawieniu protokołu częściowego odbioru oraz harmonogramu potwierdzającego wyk</w:t>
      </w:r>
      <w:r w:rsidR="00C835AD">
        <w:rPr>
          <w:rFonts w:ascii="Bookman Old Style" w:eastAsia="Arial Unicode MS" w:hAnsi="Bookman Old Style"/>
          <w:sz w:val="18"/>
          <w:szCs w:val="18"/>
        </w:rPr>
        <w:t>onanie 25 % przedmiotu umowy, z </w:t>
      </w:r>
      <w:r w:rsidRPr="00561600">
        <w:rPr>
          <w:rFonts w:ascii="Bookman Old Style" w:eastAsia="Arial Unicode MS" w:hAnsi="Bookman Old Style"/>
          <w:sz w:val="18"/>
          <w:szCs w:val="18"/>
        </w:rPr>
        <w:t>zastrzeżeniem, że płatność będzie wykonana nie wcześniej niż po 1.01.2022 r.</w:t>
      </w:r>
      <w:r w:rsidR="00467549">
        <w:rPr>
          <w:rFonts w:ascii="Bookman Old Style" w:eastAsia="Arial Unicode MS" w:hAnsi="Bookman Old Style"/>
          <w:sz w:val="18"/>
          <w:szCs w:val="18"/>
        </w:rPr>
        <w:t xml:space="preserve"> </w:t>
      </w:r>
      <w:r w:rsidR="00467549" w:rsidRPr="00467549">
        <w:rPr>
          <w:rFonts w:ascii="Bookman Old Style" w:eastAsia="Times New Roman" w:hAnsi="Bookman Old Style"/>
          <w:color w:val="000000"/>
          <w:sz w:val="18"/>
          <w:szCs w:val="18"/>
          <w:lang w:eastAsia="pl-PL"/>
        </w:rPr>
        <w:t>oraz dostarczenia Zamawiającemu częściowej faktury VAT</w:t>
      </w:r>
      <w:r w:rsidRPr="00467549">
        <w:rPr>
          <w:rFonts w:ascii="Bookman Old Style" w:eastAsia="Arial Unicode MS" w:hAnsi="Bookman Old Style"/>
          <w:sz w:val="18"/>
          <w:szCs w:val="18"/>
        </w:rPr>
        <w:t>;</w:t>
      </w:r>
    </w:p>
    <w:p w14:paraId="092F868D" w14:textId="77777777" w:rsidR="00467549" w:rsidRPr="00467549" w:rsidRDefault="00561600" w:rsidP="00413EBB">
      <w:pPr>
        <w:pStyle w:val="Akapitzlist"/>
        <w:numPr>
          <w:ilvl w:val="0"/>
          <w:numId w:val="8"/>
        </w:numPr>
        <w:suppressAutoHyphens/>
        <w:autoSpaceDN w:val="0"/>
        <w:spacing w:after="0" w:line="360" w:lineRule="auto"/>
        <w:ind w:left="765" w:hanging="270"/>
        <w:contextualSpacing w:val="0"/>
        <w:jc w:val="both"/>
        <w:textAlignment w:val="baseline"/>
        <w:rPr>
          <w:rFonts w:ascii="Bookman Old Style" w:hAnsi="Bookman Old Style"/>
          <w:sz w:val="18"/>
          <w:szCs w:val="18"/>
        </w:rPr>
      </w:pPr>
      <w:r w:rsidRPr="00467549">
        <w:rPr>
          <w:rFonts w:ascii="Bookman Old Style" w:eastAsia="Arial Unicode MS" w:hAnsi="Bookman Old Style"/>
          <w:sz w:val="18"/>
          <w:szCs w:val="18"/>
        </w:rPr>
        <w:t>druga płatność 25% z pozostałego do rozliczenia ustalonego w umowie wynagrodzenia, po przedstawieniu protokołu częściowego odbioru oraz harmonogramu potwierdzającego wykonanie 50 % przedmiotu umowy</w:t>
      </w:r>
      <w:r w:rsidR="00467549">
        <w:rPr>
          <w:rFonts w:ascii="Bookman Old Style" w:eastAsia="Arial Unicode MS" w:hAnsi="Bookman Old Style"/>
          <w:sz w:val="18"/>
          <w:szCs w:val="18"/>
        </w:rPr>
        <w:t xml:space="preserve"> </w:t>
      </w:r>
      <w:r w:rsidR="00467549" w:rsidRPr="00467549">
        <w:rPr>
          <w:rFonts w:ascii="Bookman Old Style" w:eastAsia="Times New Roman" w:hAnsi="Bookman Old Style"/>
          <w:color w:val="000000"/>
          <w:sz w:val="18"/>
          <w:szCs w:val="18"/>
          <w:lang w:eastAsia="pl-PL"/>
        </w:rPr>
        <w:t>oraz dostarczenia Zamawiającemu częściowej faktury VAT</w:t>
      </w:r>
      <w:r w:rsidR="00467549" w:rsidRPr="00467549">
        <w:rPr>
          <w:rFonts w:ascii="Bookman Old Style" w:eastAsia="Arial Unicode MS" w:hAnsi="Bookman Old Style"/>
          <w:sz w:val="18"/>
          <w:szCs w:val="18"/>
        </w:rPr>
        <w:t>;</w:t>
      </w:r>
    </w:p>
    <w:p w14:paraId="7F4992F4" w14:textId="77777777" w:rsidR="00467549" w:rsidRPr="00467549" w:rsidRDefault="00561600" w:rsidP="00413EBB">
      <w:pPr>
        <w:pStyle w:val="Akapitzlist"/>
        <w:numPr>
          <w:ilvl w:val="0"/>
          <w:numId w:val="8"/>
        </w:numPr>
        <w:suppressAutoHyphens/>
        <w:autoSpaceDN w:val="0"/>
        <w:spacing w:after="0" w:line="360" w:lineRule="auto"/>
        <w:ind w:left="765" w:hanging="270"/>
        <w:contextualSpacing w:val="0"/>
        <w:jc w:val="both"/>
        <w:textAlignment w:val="baseline"/>
        <w:rPr>
          <w:rFonts w:ascii="Bookman Old Style" w:hAnsi="Bookman Old Style"/>
          <w:sz w:val="18"/>
          <w:szCs w:val="18"/>
        </w:rPr>
      </w:pPr>
      <w:r w:rsidRPr="00467549">
        <w:rPr>
          <w:rFonts w:ascii="Bookman Old Style" w:eastAsia="Arial Unicode MS" w:hAnsi="Bookman Old Style"/>
          <w:sz w:val="18"/>
          <w:szCs w:val="18"/>
        </w:rPr>
        <w:t>trzecia płatność 25% z pozostałego do rozliczenia ustalonego w umowie wynagrodzenia, po przedstawieniu protokołu częściowego odbioru oraz harmonogramu potwierdzającego wykonanie 75 % przedmiotu umowy</w:t>
      </w:r>
      <w:r w:rsidR="00467549">
        <w:rPr>
          <w:rFonts w:ascii="Bookman Old Style" w:eastAsia="Arial Unicode MS" w:hAnsi="Bookman Old Style"/>
          <w:sz w:val="18"/>
          <w:szCs w:val="18"/>
        </w:rPr>
        <w:t xml:space="preserve"> </w:t>
      </w:r>
      <w:r w:rsidR="00467549" w:rsidRPr="00467549">
        <w:rPr>
          <w:rFonts w:ascii="Bookman Old Style" w:eastAsia="Times New Roman" w:hAnsi="Bookman Old Style"/>
          <w:color w:val="000000"/>
          <w:sz w:val="18"/>
          <w:szCs w:val="18"/>
          <w:lang w:eastAsia="pl-PL"/>
        </w:rPr>
        <w:t>oraz dostarczenia Zamawiającemu częściowej faktury VAT</w:t>
      </w:r>
      <w:r w:rsidR="00467549" w:rsidRPr="00467549">
        <w:rPr>
          <w:rFonts w:ascii="Bookman Old Style" w:eastAsia="Arial Unicode MS" w:hAnsi="Bookman Old Style"/>
          <w:sz w:val="18"/>
          <w:szCs w:val="18"/>
        </w:rPr>
        <w:t>;</w:t>
      </w:r>
    </w:p>
    <w:p w14:paraId="4497A2A3" w14:textId="77777777" w:rsidR="00561600" w:rsidRPr="00A90C0D" w:rsidRDefault="00561600" w:rsidP="00413EBB">
      <w:pPr>
        <w:pStyle w:val="Akapitzlist"/>
        <w:numPr>
          <w:ilvl w:val="0"/>
          <w:numId w:val="8"/>
        </w:numPr>
        <w:suppressAutoHyphens/>
        <w:autoSpaceDN w:val="0"/>
        <w:spacing w:after="0" w:line="360" w:lineRule="auto"/>
        <w:ind w:left="765" w:hanging="270"/>
        <w:contextualSpacing w:val="0"/>
        <w:jc w:val="both"/>
        <w:textAlignment w:val="baseline"/>
        <w:rPr>
          <w:rFonts w:ascii="Bookman Old Style" w:hAnsi="Bookman Old Style"/>
          <w:sz w:val="18"/>
          <w:szCs w:val="18"/>
        </w:rPr>
      </w:pPr>
      <w:r w:rsidRPr="00467549">
        <w:rPr>
          <w:rFonts w:ascii="Bookman Old Style" w:eastAsia="Arial Unicode MS" w:hAnsi="Bookman Old Style"/>
          <w:sz w:val="18"/>
          <w:szCs w:val="18"/>
        </w:rPr>
        <w:t xml:space="preserve">czwarta płatność 25% pozostałego do rozliczenia ustalonego w umowie wynagrodzenia po zakończeniu realizacji przedmiotu umowy </w:t>
      </w:r>
      <w:r w:rsidR="00A90C0D">
        <w:rPr>
          <w:rFonts w:ascii="Bookman Old Style" w:eastAsia="Arial Unicode MS" w:hAnsi="Bookman Old Style"/>
          <w:sz w:val="18"/>
          <w:szCs w:val="18"/>
        </w:rPr>
        <w:t>i</w:t>
      </w:r>
      <w:r w:rsidRPr="00467549">
        <w:rPr>
          <w:rFonts w:ascii="Bookman Old Style" w:eastAsia="Arial Unicode MS" w:hAnsi="Bookman Old Style"/>
          <w:sz w:val="18"/>
          <w:szCs w:val="18"/>
        </w:rPr>
        <w:t xml:space="preserve"> po podpisaniu protokołu odbioru końcowego, spełniającego wszystkie w</w:t>
      </w:r>
      <w:r w:rsidR="00A90C0D">
        <w:rPr>
          <w:rFonts w:ascii="Bookman Old Style" w:eastAsia="Arial Unicode MS" w:hAnsi="Bookman Old Style"/>
          <w:sz w:val="18"/>
          <w:szCs w:val="18"/>
        </w:rPr>
        <w:t xml:space="preserve">ymogi opisane w zawartej umowie, </w:t>
      </w:r>
      <w:r w:rsidR="00A90C0D" w:rsidRPr="00A90C0D">
        <w:rPr>
          <w:rFonts w:ascii="Bookman Old Style" w:eastAsia="Times New Roman" w:hAnsi="Bookman Old Style"/>
          <w:color w:val="000000"/>
          <w:sz w:val="18"/>
          <w:szCs w:val="18"/>
          <w:lang w:eastAsia="pl-PL"/>
        </w:rPr>
        <w:t>oraz dostarczeniu Zamawiającemu końcowej faktury VAT.</w:t>
      </w:r>
    </w:p>
    <w:p w14:paraId="084714C5" w14:textId="77777777" w:rsidR="00600B67" w:rsidRDefault="00600B67" w:rsidP="00413EBB">
      <w:pPr>
        <w:pStyle w:val="Default"/>
        <w:numPr>
          <w:ilvl w:val="0"/>
          <w:numId w:val="7"/>
        </w:numPr>
        <w:spacing w:line="360" w:lineRule="auto"/>
        <w:ind w:left="426"/>
        <w:jc w:val="both"/>
        <w:rPr>
          <w:rFonts w:ascii="Bookman Old Style" w:hAnsi="Bookman Old Style"/>
          <w:color w:val="auto"/>
          <w:sz w:val="18"/>
          <w:szCs w:val="18"/>
        </w:rPr>
      </w:pPr>
      <w:r w:rsidRPr="007B01FC">
        <w:rPr>
          <w:rFonts w:ascii="Bookman Old Style" w:hAnsi="Bookman Old Style"/>
          <w:color w:val="auto"/>
          <w:sz w:val="18"/>
          <w:szCs w:val="18"/>
        </w:rPr>
        <w:t xml:space="preserve">Zamawiający jest ustawowo zobowiązany do odbierania od Wykonawcy ustrukturyzowanych faktur elektronicznych. W związku z powyższym Wykonawca uprawniony jest do przesyłania faktur, również w wersji elektronicznej. W celu złożenia faktur elektronicznych należy stosować nr NIP: </w:t>
      </w:r>
      <w:r w:rsidR="007B01FC" w:rsidRPr="007B01FC">
        <w:rPr>
          <w:rFonts w:ascii="Bookman Old Style" w:hAnsi="Bookman Old Style"/>
          <w:color w:val="auto"/>
          <w:sz w:val="18"/>
          <w:szCs w:val="18"/>
        </w:rPr>
        <w:t>9241001069</w:t>
      </w:r>
      <w:r w:rsidRPr="007B01FC">
        <w:rPr>
          <w:rFonts w:ascii="Bookman Old Style" w:hAnsi="Bookman Old Style"/>
          <w:color w:val="auto"/>
          <w:sz w:val="18"/>
          <w:szCs w:val="18"/>
        </w:rPr>
        <w:t xml:space="preserve"> Zamawiającego. </w:t>
      </w:r>
    </w:p>
    <w:p w14:paraId="29F47CF8" w14:textId="77777777" w:rsidR="00600B67" w:rsidRDefault="00600B67" w:rsidP="00413EBB">
      <w:pPr>
        <w:pStyle w:val="Default"/>
        <w:numPr>
          <w:ilvl w:val="0"/>
          <w:numId w:val="7"/>
        </w:numPr>
        <w:spacing w:line="360" w:lineRule="auto"/>
        <w:ind w:left="426"/>
        <w:jc w:val="both"/>
        <w:rPr>
          <w:rFonts w:ascii="Bookman Old Style" w:hAnsi="Bookman Old Style"/>
          <w:color w:val="auto"/>
          <w:sz w:val="18"/>
          <w:szCs w:val="18"/>
        </w:rPr>
      </w:pPr>
      <w:r w:rsidRPr="007B01FC">
        <w:rPr>
          <w:rFonts w:ascii="Bookman Old Style" w:hAnsi="Bookman Old Style"/>
          <w:color w:val="auto"/>
          <w:sz w:val="18"/>
          <w:szCs w:val="18"/>
        </w:rPr>
        <w:t xml:space="preserve">Na fakturach VAT powinny zostać umieszczone następujące dane: </w:t>
      </w:r>
    </w:p>
    <w:p w14:paraId="236B00CD" w14:textId="77777777" w:rsidR="00600B67" w:rsidRDefault="00600B67" w:rsidP="00C40256">
      <w:pPr>
        <w:pStyle w:val="Default"/>
        <w:spacing w:line="360" w:lineRule="auto"/>
        <w:ind w:left="426"/>
        <w:jc w:val="both"/>
        <w:rPr>
          <w:rFonts w:ascii="Bookman Old Style" w:hAnsi="Bookman Old Style" w:cs="Bookman Old Style"/>
          <w:sz w:val="18"/>
          <w:szCs w:val="18"/>
        </w:rPr>
      </w:pPr>
      <w:r w:rsidRPr="00C40256">
        <w:rPr>
          <w:rFonts w:ascii="Bookman Old Style" w:hAnsi="Bookman Old Style"/>
          <w:b/>
          <w:bCs/>
          <w:color w:val="auto"/>
          <w:sz w:val="18"/>
          <w:szCs w:val="18"/>
        </w:rPr>
        <w:t xml:space="preserve">NABYWCA: </w:t>
      </w:r>
      <w:r w:rsidR="00C40256" w:rsidRPr="00C40256">
        <w:rPr>
          <w:rFonts w:ascii="Bookman Old Style" w:hAnsi="Bookman Old Style" w:cs="Bookman Old Style"/>
          <w:sz w:val="18"/>
          <w:szCs w:val="18"/>
        </w:rPr>
        <w:t>Gmina Żagań, ul. Armii Krajowej 9, 68-100 Żagań, NIP: 924-10-01-069</w:t>
      </w:r>
    </w:p>
    <w:p w14:paraId="5B0A6F9E" w14:textId="77777777" w:rsidR="00C40256" w:rsidRPr="00C40256" w:rsidRDefault="00C40256" w:rsidP="00C40256">
      <w:pPr>
        <w:pStyle w:val="Default"/>
        <w:spacing w:line="360" w:lineRule="auto"/>
        <w:ind w:left="426"/>
        <w:jc w:val="both"/>
        <w:rPr>
          <w:rFonts w:ascii="Bookman Old Style" w:hAnsi="Bookman Old Style"/>
          <w:color w:val="auto"/>
          <w:sz w:val="18"/>
          <w:szCs w:val="18"/>
        </w:rPr>
      </w:pPr>
    </w:p>
    <w:p w14:paraId="3A68F49D" w14:textId="77777777" w:rsidR="00C40256" w:rsidRDefault="00600B67" w:rsidP="00C40256">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B82C90">
        <w:rPr>
          <w:rFonts w:ascii="Bookman Old Style" w:hAnsi="Bookman Old Style"/>
          <w:b/>
          <w:bCs/>
          <w:color w:val="auto"/>
          <w:sz w:val="18"/>
          <w:szCs w:val="18"/>
        </w:rPr>
        <w:t>10</w:t>
      </w:r>
      <w:r w:rsidRPr="000A5D7A">
        <w:rPr>
          <w:rFonts w:ascii="Bookman Old Style" w:hAnsi="Bookman Old Style"/>
          <w:b/>
          <w:bCs/>
          <w:color w:val="auto"/>
          <w:sz w:val="18"/>
          <w:szCs w:val="18"/>
        </w:rPr>
        <w:t xml:space="preserve"> </w:t>
      </w:r>
    </w:p>
    <w:p w14:paraId="677CFA4F" w14:textId="77777777" w:rsidR="00600B67" w:rsidRPr="000A5D7A" w:rsidRDefault="00600B67" w:rsidP="00C40256">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Udział podwykonawców w realizacji zamówienia</w:t>
      </w:r>
    </w:p>
    <w:p w14:paraId="409B8948" w14:textId="77777777" w:rsidR="00A37603"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zobowiązuje się wykonać roboty siłami własnymi /przy udziale podwykonawcy: </w:t>
      </w:r>
    </w:p>
    <w:p w14:paraId="29EE6E2B" w14:textId="77777777" w:rsidR="00600B67" w:rsidRDefault="00DC37F1" w:rsidP="00DC37F1">
      <w:pPr>
        <w:pStyle w:val="Default"/>
        <w:spacing w:line="360" w:lineRule="auto"/>
        <w:ind w:left="-76" w:firstLine="360"/>
        <w:jc w:val="both"/>
        <w:rPr>
          <w:rFonts w:ascii="Bookman Old Style" w:hAnsi="Bookman Old Style"/>
          <w:color w:val="auto"/>
          <w:sz w:val="18"/>
          <w:szCs w:val="18"/>
        </w:rPr>
      </w:pPr>
      <w:r>
        <w:rPr>
          <w:rFonts w:ascii="Bookman Old Style" w:hAnsi="Bookman Old Style"/>
          <w:color w:val="auto"/>
          <w:sz w:val="18"/>
          <w:szCs w:val="18"/>
        </w:rPr>
        <w:t>1</w:t>
      </w:r>
      <w:r w:rsidR="00600B67" w:rsidRPr="00C40256">
        <w:rPr>
          <w:rFonts w:ascii="Bookman Old Style" w:hAnsi="Bookman Old Style"/>
          <w:color w:val="auto"/>
          <w:sz w:val="18"/>
          <w:szCs w:val="18"/>
        </w:rPr>
        <w:t xml:space="preserve">) …………… </w:t>
      </w:r>
    </w:p>
    <w:p w14:paraId="3B052763" w14:textId="77777777" w:rsidR="00600B67"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C40256">
        <w:rPr>
          <w:rFonts w:ascii="Bookman Old Style" w:hAnsi="Bookman Old Style"/>
          <w:color w:val="auto"/>
          <w:sz w:val="18"/>
          <w:szCs w:val="18"/>
        </w:rPr>
        <w:lastRenderedPageBreak/>
        <w:t>Wykonawca wykona przy udziale podwykonawcy nastę</w:t>
      </w:r>
      <w:r w:rsidR="00027351">
        <w:rPr>
          <w:rFonts w:ascii="Bookman Old Style" w:hAnsi="Bookman Old Style"/>
          <w:color w:val="auto"/>
          <w:sz w:val="18"/>
          <w:szCs w:val="18"/>
        </w:rPr>
        <w:t>pujące roboty: ..…………………………………</w:t>
      </w:r>
      <w:r w:rsidRPr="00C40256">
        <w:rPr>
          <w:rFonts w:ascii="Bookman Old Style" w:hAnsi="Bookman Old Style"/>
          <w:color w:val="auto"/>
          <w:sz w:val="18"/>
          <w:szCs w:val="18"/>
        </w:rPr>
        <w:t xml:space="preserve">… Zakres robót (przedmiot umowy) w umowie o podwykonawstwo musi mieścić się w zakresie określonym w ofercie przez Wykonawcę jako część zamówienia, której wykonanie zamierza powierzyć się podwykonawcom. </w:t>
      </w:r>
    </w:p>
    <w:p w14:paraId="4FC4CA8B" w14:textId="77777777" w:rsidR="00600B67"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027351">
        <w:rPr>
          <w:rFonts w:ascii="Bookman Old Style" w:hAnsi="Bookman Old Style"/>
          <w:color w:val="auto"/>
          <w:sz w:val="18"/>
          <w:szCs w:val="18"/>
        </w:rPr>
        <w:t xml:space="preserve">Powierzenie wykonania części zamówienia podwykonawcom nie zwalnia wykonawcy z odpowiedzialności za należyte wykonanie tego zamówienia. </w:t>
      </w:r>
    </w:p>
    <w:p w14:paraId="4B9B1E92" w14:textId="77777777" w:rsidR="00600B67"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027351">
        <w:rPr>
          <w:rFonts w:ascii="Bookman Old Style" w:hAnsi="Bookman Old Style"/>
          <w:color w:val="auto"/>
          <w:sz w:val="18"/>
          <w:szCs w:val="18"/>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18F0AC58" w14:textId="77777777" w:rsidR="00600B67"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FB6142">
        <w:rPr>
          <w:rFonts w:ascii="Bookman Old Style" w:hAnsi="Bookman Old Style"/>
          <w:color w:val="auto"/>
          <w:sz w:val="18"/>
          <w:szCs w:val="18"/>
        </w:rPr>
        <w:t xml:space="preserve">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przy czym podwykonawca lub dalszy podwykonawca jest zobowiązany dołączyć zgodę Wykonawcy na zawarcie umowy o podwykonawstwo o treści zgodnej z projektem umowy. </w:t>
      </w:r>
    </w:p>
    <w:p w14:paraId="6410759F" w14:textId="77777777" w:rsidR="00600B67" w:rsidRPr="00FB6142" w:rsidRDefault="00600B67" w:rsidP="00413EBB">
      <w:pPr>
        <w:pStyle w:val="Default"/>
        <w:numPr>
          <w:ilvl w:val="0"/>
          <w:numId w:val="9"/>
        </w:numPr>
        <w:spacing w:line="360" w:lineRule="auto"/>
        <w:ind w:left="284"/>
        <w:jc w:val="both"/>
        <w:rPr>
          <w:rFonts w:ascii="Bookman Old Style" w:hAnsi="Bookman Old Style"/>
          <w:color w:val="auto"/>
          <w:sz w:val="18"/>
          <w:szCs w:val="18"/>
        </w:rPr>
      </w:pPr>
      <w:r w:rsidRPr="00FB6142">
        <w:rPr>
          <w:rFonts w:ascii="Bookman Old Style" w:hAnsi="Bookman Old Style"/>
          <w:color w:val="auto"/>
          <w:sz w:val="18"/>
          <w:szCs w:val="18"/>
        </w:rPr>
        <w:t>Zamawiający, w terminie 14 dni, zgłasza w formie pisemnej z</w:t>
      </w:r>
      <w:r w:rsidR="00CE71D3">
        <w:rPr>
          <w:rFonts w:ascii="Bookman Old Style" w:hAnsi="Bookman Old Style"/>
          <w:color w:val="auto"/>
          <w:sz w:val="18"/>
          <w:szCs w:val="18"/>
        </w:rPr>
        <w:t>astrzeżenia do projektu umowy o </w:t>
      </w:r>
      <w:r w:rsidRPr="00FB6142">
        <w:rPr>
          <w:rFonts w:ascii="Bookman Old Style" w:hAnsi="Bookman Old Style"/>
          <w:color w:val="auto"/>
          <w:sz w:val="18"/>
          <w:szCs w:val="18"/>
        </w:rPr>
        <w:t xml:space="preserve">podwykonawstwo, której przedmiotem są roboty budowlane: </w:t>
      </w:r>
    </w:p>
    <w:p w14:paraId="667D43CE" w14:textId="77777777" w:rsidR="00600B67" w:rsidRPr="00E5034E" w:rsidRDefault="00600B67" w:rsidP="00413EBB">
      <w:pPr>
        <w:pStyle w:val="Default"/>
        <w:numPr>
          <w:ilvl w:val="0"/>
          <w:numId w:val="10"/>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niespełniającej wymagań określonych w </w:t>
      </w:r>
      <w:r w:rsidRPr="00E5034E">
        <w:rPr>
          <w:rFonts w:ascii="Bookman Old Style" w:hAnsi="Bookman Old Style"/>
          <w:color w:val="auto"/>
          <w:sz w:val="18"/>
          <w:szCs w:val="18"/>
        </w:rPr>
        <w:t xml:space="preserve">specyfikacji warunków zamówienia; </w:t>
      </w:r>
    </w:p>
    <w:p w14:paraId="6E9F1704" w14:textId="77777777" w:rsidR="00600B67" w:rsidRPr="00866D77" w:rsidRDefault="00600B67" w:rsidP="00413EBB">
      <w:pPr>
        <w:pStyle w:val="Default"/>
        <w:numPr>
          <w:ilvl w:val="0"/>
          <w:numId w:val="10"/>
        </w:numPr>
        <w:spacing w:line="360" w:lineRule="auto"/>
        <w:jc w:val="both"/>
        <w:rPr>
          <w:rFonts w:ascii="Bookman Old Style" w:hAnsi="Bookman Old Style"/>
          <w:color w:val="auto"/>
          <w:sz w:val="18"/>
          <w:szCs w:val="18"/>
        </w:rPr>
      </w:pPr>
      <w:r w:rsidRPr="00866D77">
        <w:rPr>
          <w:rFonts w:ascii="Bookman Old Style" w:hAnsi="Bookman Old Style"/>
          <w:color w:val="auto"/>
          <w:sz w:val="18"/>
          <w:szCs w:val="18"/>
        </w:rPr>
        <w:t xml:space="preserve">gdy przewiduje termin zapłaty wynagrodzenia dłuższy niż 30 dni. </w:t>
      </w:r>
    </w:p>
    <w:p w14:paraId="6842E4D8" w14:textId="77777777" w:rsidR="00FA3185" w:rsidRDefault="00600B67" w:rsidP="00E64EEA">
      <w:pPr>
        <w:pStyle w:val="Default"/>
        <w:numPr>
          <w:ilvl w:val="0"/>
          <w:numId w:val="9"/>
        </w:numPr>
        <w:spacing w:line="360" w:lineRule="auto"/>
        <w:ind w:left="284"/>
        <w:jc w:val="both"/>
        <w:rPr>
          <w:rFonts w:ascii="Bookman Old Style" w:hAnsi="Bookman Old Style"/>
          <w:color w:val="auto"/>
          <w:sz w:val="18"/>
          <w:szCs w:val="18"/>
        </w:rPr>
      </w:pPr>
      <w:r w:rsidRPr="00FA3185">
        <w:rPr>
          <w:rFonts w:ascii="Bookman Old Style" w:hAnsi="Bookman Old Style"/>
          <w:color w:val="auto"/>
          <w:sz w:val="18"/>
          <w:szCs w:val="18"/>
        </w:rPr>
        <w:t xml:space="preserve">Niezgłoszenie w formie pisemnej zastrzeżeń do przedłożonego projektu umowy o podwykonawstwo, której przedmiotem są roboty budowlane, w terminie określonym w ust. </w:t>
      </w:r>
      <w:r w:rsidR="00FA3185" w:rsidRPr="00FA3185">
        <w:rPr>
          <w:rFonts w:ascii="Bookman Old Style" w:hAnsi="Bookman Old Style"/>
          <w:color w:val="auto"/>
          <w:sz w:val="18"/>
          <w:szCs w:val="18"/>
        </w:rPr>
        <w:t>6</w:t>
      </w:r>
      <w:r w:rsidRPr="00FA3185">
        <w:rPr>
          <w:rFonts w:ascii="Bookman Old Style" w:hAnsi="Bookman Old Style"/>
          <w:color w:val="auto"/>
          <w:sz w:val="18"/>
          <w:szCs w:val="18"/>
        </w:rPr>
        <w:t xml:space="preserve">, uważa się za akceptację projektu umowy przez Zamawiającego. </w:t>
      </w:r>
    </w:p>
    <w:p w14:paraId="69521DFD" w14:textId="77777777" w:rsidR="00600B67" w:rsidRPr="00FA3185" w:rsidRDefault="00600B67" w:rsidP="00E64EEA">
      <w:pPr>
        <w:pStyle w:val="Default"/>
        <w:numPr>
          <w:ilvl w:val="0"/>
          <w:numId w:val="9"/>
        </w:numPr>
        <w:spacing w:line="360" w:lineRule="auto"/>
        <w:ind w:left="284"/>
        <w:jc w:val="both"/>
        <w:rPr>
          <w:rFonts w:ascii="Bookman Old Style" w:hAnsi="Bookman Old Style"/>
          <w:color w:val="auto"/>
          <w:sz w:val="18"/>
          <w:szCs w:val="18"/>
        </w:rPr>
      </w:pPr>
      <w:r w:rsidRPr="00FA3185">
        <w:rPr>
          <w:rFonts w:ascii="Bookman Old Style" w:hAnsi="Bookman Old Style"/>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E5565DA" w14:textId="77777777" w:rsidR="00600B67" w:rsidRPr="004A42E9" w:rsidRDefault="00600B67" w:rsidP="00413EBB">
      <w:pPr>
        <w:pStyle w:val="Default"/>
        <w:numPr>
          <w:ilvl w:val="0"/>
          <w:numId w:val="9"/>
        </w:numPr>
        <w:spacing w:line="360" w:lineRule="auto"/>
        <w:ind w:left="284"/>
        <w:jc w:val="both"/>
        <w:rPr>
          <w:rFonts w:ascii="Bookman Old Style" w:hAnsi="Bookman Old Style" w:cstheme="minorBidi"/>
          <w:color w:val="auto"/>
          <w:sz w:val="18"/>
          <w:szCs w:val="18"/>
        </w:rPr>
      </w:pPr>
      <w:r w:rsidRPr="00AF1F2A">
        <w:rPr>
          <w:rFonts w:ascii="Bookman Old Style" w:hAnsi="Bookman Old Style"/>
          <w:color w:val="auto"/>
          <w:sz w:val="18"/>
          <w:szCs w:val="18"/>
        </w:rPr>
        <w:t>Wykonawca, podwykonawca lub dalszy podwykonawca przedkład</w:t>
      </w:r>
      <w:r w:rsidR="00CE71D3">
        <w:rPr>
          <w:rFonts w:ascii="Bookman Old Style" w:hAnsi="Bookman Old Style"/>
          <w:color w:val="auto"/>
          <w:sz w:val="18"/>
          <w:szCs w:val="18"/>
        </w:rPr>
        <w:t>a zamawiającemu poświadczoną za </w:t>
      </w:r>
      <w:r w:rsidRPr="00AF1F2A">
        <w:rPr>
          <w:rFonts w:ascii="Bookman Old Style" w:hAnsi="Bookman Old Style"/>
          <w:color w:val="auto"/>
          <w:sz w:val="18"/>
          <w:szCs w:val="18"/>
        </w:rPr>
        <w:t xml:space="preserve">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t>
      </w:r>
      <w:r w:rsidRPr="00FB1BF7">
        <w:rPr>
          <w:rFonts w:ascii="Bookman Old Style" w:hAnsi="Bookman Old Style"/>
          <w:color w:val="auto"/>
          <w:sz w:val="18"/>
          <w:szCs w:val="18"/>
        </w:rPr>
        <w:t xml:space="preserve">wskazany przez zamawiającego w dokumentach zamówienia. Wyłączenie, o którym mowa w zdaniu pierwszym, nie dotyczy umów o podwykonawstwo o wartości większej niż 50 000 złotych. </w:t>
      </w:r>
    </w:p>
    <w:p w14:paraId="7D312818" w14:textId="77777777" w:rsidR="00600B67" w:rsidRPr="00076E86" w:rsidRDefault="00600B67" w:rsidP="00413EBB">
      <w:pPr>
        <w:pStyle w:val="Default"/>
        <w:numPr>
          <w:ilvl w:val="0"/>
          <w:numId w:val="9"/>
        </w:numPr>
        <w:spacing w:line="360" w:lineRule="auto"/>
        <w:ind w:left="284"/>
        <w:jc w:val="both"/>
        <w:rPr>
          <w:rFonts w:ascii="Bookman Old Style" w:hAnsi="Bookman Old Style" w:cstheme="minorBidi"/>
          <w:color w:val="auto"/>
          <w:sz w:val="18"/>
          <w:szCs w:val="18"/>
        </w:rPr>
      </w:pPr>
      <w:r w:rsidRPr="004A42E9">
        <w:rPr>
          <w:rFonts w:ascii="Bookman Old Style" w:hAnsi="Bookman Old Style"/>
          <w:color w:val="auto"/>
          <w:sz w:val="18"/>
          <w:szCs w:val="18"/>
        </w:rPr>
        <w:t>W związku z ustanowioną w treści art. 647 § 5 Kodeksu cywilnego, solidarną odpowiedzialnością Zamawiającego wraz z Wykonawcą za zapłatę wynagrodzenia podwykonawcy, strony ustanawiają następujący tryb postępowania przy zapłacie przez Zamawiającego wynag</w:t>
      </w:r>
      <w:r w:rsidR="009C4FA2">
        <w:rPr>
          <w:rFonts w:ascii="Bookman Old Style" w:hAnsi="Bookman Old Style"/>
          <w:color w:val="auto"/>
          <w:sz w:val="18"/>
          <w:szCs w:val="18"/>
        </w:rPr>
        <w:t>rodzenia Wykonawcy, w </w:t>
      </w:r>
      <w:r w:rsidRPr="004A42E9">
        <w:rPr>
          <w:rFonts w:ascii="Bookman Old Style" w:hAnsi="Bookman Old Style"/>
          <w:color w:val="auto"/>
          <w:sz w:val="18"/>
          <w:szCs w:val="18"/>
        </w:rPr>
        <w:t xml:space="preserve">przypadku, gdy przedmiot umowy będzie wykonywany przy udziale podwykonawców: </w:t>
      </w:r>
    </w:p>
    <w:p w14:paraId="61DC20FF" w14:textId="77777777" w:rsidR="00600B67" w:rsidRPr="00EC7F89" w:rsidRDefault="00600B67" w:rsidP="00413EBB">
      <w:pPr>
        <w:pStyle w:val="Default"/>
        <w:numPr>
          <w:ilvl w:val="0"/>
          <w:numId w:val="16"/>
        </w:numPr>
        <w:spacing w:line="360" w:lineRule="auto"/>
        <w:ind w:left="567"/>
        <w:jc w:val="both"/>
        <w:rPr>
          <w:rFonts w:ascii="Bookman Old Style" w:hAnsi="Bookman Old Style" w:cstheme="minorBidi"/>
          <w:color w:val="auto"/>
          <w:sz w:val="18"/>
          <w:szCs w:val="18"/>
        </w:rPr>
      </w:pPr>
      <w:r w:rsidRPr="00EC7F89">
        <w:rPr>
          <w:rFonts w:ascii="Bookman Old Style" w:hAnsi="Bookman Old Style"/>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dla podwykonawcy lub dalszego podwykonawcy jest zawsze wynagrodzeniem ryczałtowym. </w:t>
      </w:r>
    </w:p>
    <w:p w14:paraId="54EAAF47" w14:textId="77777777" w:rsidR="00600B67" w:rsidRPr="00EC7F89" w:rsidRDefault="00600B67" w:rsidP="00413EBB">
      <w:pPr>
        <w:pStyle w:val="Default"/>
        <w:numPr>
          <w:ilvl w:val="0"/>
          <w:numId w:val="16"/>
        </w:numPr>
        <w:spacing w:line="360" w:lineRule="auto"/>
        <w:ind w:left="567"/>
        <w:jc w:val="both"/>
        <w:rPr>
          <w:rFonts w:ascii="Bookman Old Style" w:hAnsi="Bookman Old Style" w:cstheme="minorBidi"/>
          <w:color w:val="auto"/>
          <w:sz w:val="18"/>
          <w:szCs w:val="18"/>
        </w:rPr>
      </w:pPr>
      <w:r w:rsidRPr="00EC7F89">
        <w:rPr>
          <w:rFonts w:ascii="Bookman Old Style" w:hAnsi="Bookman Old Style"/>
          <w:color w:val="auto"/>
          <w:sz w:val="18"/>
          <w:szCs w:val="18"/>
        </w:rPr>
        <w:t xml:space="preserve">Wynagrodzenie, o którym mowa w pkt 1, dotyczy wyłącznie należności powstałych po zaakceptowaniu przez Zamawiającego umowy o podwykonawstwo, której przedmiotem są roboty budowlane, lub </w:t>
      </w:r>
      <w:r w:rsidRPr="00EC7F89">
        <w:rPr>
          <w:rFonts w:ascii="Bookman Old Style" w:hAnsi="Bookman Old Style"/>
          <w:color w:val="auto"/>
          <w:sz w:val="18"/>
          <w:szCs w:val="18"/>
        </w:rPr>
        <w:lastRenderedPageBreak/>
        <w:t>po</w:t>
      </w:r>
      <w:r w:rsidR="009C4FA2">
        <w:rPr>
          <w:rFonts w:ascii="Bookman Old Style" w:hAnsi="Bookman Old Style"/>
          <w:color w:val="auto"/>
          <w:sz w:val="18"/>
          <w:szCs w:val="18"/>
        </w:rPr>
        <w:t> </w:t>
      </w:r>
      <w:r w:rsidRPr="00EC7F89">
        <w:rPr>
          <w:rFonts w:ascii="Bookman Old Style" w:hAnsi="Bookman Old Style"/>
          <w:color w:val="auto"/>
          <w:sz w:val="18"/>
          <w:szCs w:val="18"/>
        </w:rPr>
        <w:t>przedłożeniu Zamawiającemu poświadczonej za zgod</w:t>
      </w:r>
      <w:r w:rsidR="009C4FA2">
        <w:rPr>
          <w:rFonts w:ascii="Bookman Old Style" w:hAnsi="Bookman Old Style"/>
          <w:color w:val="auto"/>
          <w:sz w:val="18"/>
          <w:szCs w:val="18"/>
        </w:rPr>
        <w:t>ność z oryginałem kopii umowy o </w:t>
      </w:r>
      <w:r w:rsidRPr="00EC7F89">
        <w:rPr>
          <w:rFonts w:ascii="Bookman Old Style" w:hAnsi="Bookman Old Style"/>
          <w:color w:val="auto"/>
          <w:sz w:val="18"/>
          <w:szCs w:val="18"/>
        </w:rPr>
        <w:t xml:space="preserve">podwykonawstwo, której przedmiotem są dostawy lub usługi. </w:t>
      </w:r>
    </w:p>
    <w:p w14:paraId="4A530C10" w14:textId="77777777" w:rsidR="00600B67" w:rsidRPr="00EC7F89" w:rsidRDefault="00600B67" w:rsidP="00413EBB">
      <w:pPr>
        <w:pStyle w:val="Default"/>
        <w:numPr>
          <w:ilvl w:val="0"/>
          <w:numId w:val="16"/>
        </w:numPr>
        <w:spacing w:line="360" w:lineRule="auto"/>
        <w:ind w:left="567"/>
        <w:jc w:val="both"/>
        <w:rPr>
          <w:rFonts w:ascii="Bookman Old Style" w:hAnsi="Bookman Old Style" w:cstheme="minorBidi"/>
          <w:color w:val="auto"/>
          <w:sz w:val="18"/>
          <w:szCs w:val="18"/>
        </w:rPr>
      </w:pPr>
      <w:r w:rsidRPr="00EC7F89">
        <w:rPr>
          <w:rFonts w:ascii="Bookman Old Style" w:hAnsi="Bookman Old Style"/>
          <w:color w:val="auto"/>
          <w:sz w:val="18"/>
          <w:szCs w:val="18"/>
        </w:rPr>
        <w:t xml:space="preserve">Bezpośrednia zapłata obejmuje wyłącznie należne wynagrodzenie, bez odsetek należnych podwykonawcy lub dalszemu podwykonawcy. </w:t>
      </w:r>
    </w:p>
    <w:p w14:paraId="6F029069" w14:textId="77777777" w:rsidR="00600B67" w:rsidRPr="00EC7F89" w:rsidRDefault="00600B67" w:rsidP="00413EBB">
      <w:pPr>
        <w:pStyle w:val="Default"/>
        <w:numPr>
          <w:ilvl w:val="0"/>
          <w:numId w:val="16"/>
        </w:numPr>
        <w:spacing w:line="360" w:lineRule="auto"/>
        <w:ind w:left="567"/>
        <w:jc w:val="both"/>
        <w:rPr>
          <w:rFonts w:ascii="Bookman Old Style" w:hAnsi="Bookman Old Style" w:cstheme="minorBidi"/>
          <w:color w:val="auto"/>
          <w:sz w:val="18"/>
          <w:szCs w:val="18"/>
        </w:rPr>
      </w:pPr>
      <w:r w:rsidRPr="00EC7F89">
        <w:rPr>
          <w:rFonts w:ascii="Bookman Old Style" w:hAnsi="Bookman Old Style"/>
          <w:color w:val="auto"/>
          <w:sz w:val="18"/>
          <w:szCs w:val="18"/>
        </w:rPr>
        <w:t xml:space="preserve">Przed dokonaniem bezpośredniej zapłaty Zamawiający jest zobowiązany umożliwić Wykonawcy zgłoszenie w formie pisemnej uwag dotyczących zasadności bezpośredniej zapłaty wynagrodzenia podwykonawcy lub dalszemu podwykonawcy, o których mowa w </w:t>
      </w:r>
      <w:r w:rsidR="001F70FA">
        <w:rPr>
          <w:rFonts w:ascii="Bookman Old Style" w:hAnsi="Bookman Old Style"/>
          <w:color w:val="auto"/>
          <w:sz w:val="18"/>
          <w:szCs w:val="18"/>
        </w:rPr>
        <w:t>ust. 1. Zamawiający informuje o </w:t>
      </w:r>
      <w:r w:rsidRPr="00EC7F89">
        <w:rPr>
          <w:rFonts w:ascii="Bookman Old Style" w:hAnsi="Bookman Old Style"/>
          <w:color w:val="auto"/>
          <w:sz w:val="18"/>
          <w:szCs w:val="18"/>
        </w:rPr>
        <w:t>terminie zgłaszania uwag, nie krótszym niż 7 dni od dnia doręczenia tej informacji. W uwagach nie można powoływać się na potrącenie roszczeń wykonawcy względ</w:t>
      </w:r>
      <w:r w:rsidR="001F70FA">
        <w:rPr>
          <w:rFonts w:ascii="Bookman Old Style" w:hAnsi="Bookman Old Style"/>
          <w:color w:val="auto"/>
          <w:sz w:val="18"/>
          <w:szCs w:val="18"/>
        </w:rPr>
        <w:t>em podwykonawcy niezwiązanych z </w:t>
      </w:r>
      <w:r w:rsidRPr="00EC7F89">
        <w:rPr>
          <w:rFonts w:ascii="Bookman Old Style" w:hAnsi="Bookman Old Style"/>
          <w:color w:val="auto"/>
          <w:sz w:val="18"/>
          <w:szCs w:val="18"/>
        </w:rPr>
        <w:t xml:space="preserve">realizacją umowy o podwykonawstwo. </w:t>
      </w:r>
    </w:p>
    <w:p w14:paraId="506AFABD" w14:textId="77777777" w:rsidR="00600B67" w:rsidRPr="00EC7F89" w:rsidRDefault="00600B67" w:rsidP="00413EBB">
      <w:pPr>
        <w:pStyle w:val="Default"/>
        <w:numPr>
          <w:ilvl w:val="0"/>
          <w:numId w:val="16"/>
        </w:numPr>
        <w:spacing w:line="360" w:lineRule="auto"/>
        <w:ind w:left="567"/>
        <w:jc w:val="both"/>
        <w:rPr>
          <w:rFonts w:ascii="Bookman Old Style" w:hAnsi="Bookman Old Style" w:cstheme="minorBidi"/>
          <w:color w:val="auto"/>
          <w:sz w:val="18"/>
          <w:szCs w:val="18"/>
        </w:rPr>
      </w:pPr>
      <w:r w:rsidRPr="00EC7F89">
        <w:rPr>
          <w:rFonts w:ascii="Bookman Old Style" w:hAnsi="Bookman Old Style"/>
          <w:color w:val="auto"/>
          <w:sz w:val="18"/>
          <w:szCs w:val="18"/>
        </w:rPr>
        <w:t xml:space="preserve">W przypadku zgłoszenia uwag, o których mowa w pkt 4, w terminie wskazanym przez Zamawiającego, Zamawiający może: </w:t>
      </w:r>
    </w:p>
    <w:p w14:paraId="33220266" w14:textId="77777777" w:rsidR="00600B67" w:rsidRDefault="00600B67" w:rsidP="00413EBB">
      <w:pPr>
        <w:pStyle w:val="Default"/>
        <w:numPr>
          <w:ilvl w:val="0"/>
          <w:numId w:val="17"/>
        </w:numPr>
        <w:spacing w:line="360" w:lineRule="auto"/>
        <w:ind w:hanging="294"/>
        <w:jc w:val="both"/>
        <w:rPr>
          <w:rFonts w:ascii="Bookman Old Style" w:hAnsi="Bookman Old Style"/>
          <w:color w:val="auto"/>
          <w:sz w:val="18"/>
          <w:szCs w:val="18"/>
        </w:rPr>
      </w:pPr>
      <w:r w:rsidRPr="000A5D7A">
        <w:rPr>
          <w:rFonts w:ascii="Bookman Old Style" w:hAnsi="Bookman Old Style"/>
          <w:color w:val="auto"/>
          <w:sz w:val="18"/>
          <w:szCs w:val="18"/>
        </w:rPr>
        <w:t xml:space="preserve">nie dokonać bezpośredniej zapłaty wynagrodzenia podwykonawcy lub dalszemu podwykonawcy, jeżeli Wykonawca wykaże niezasadność takiej zapłaty, albo </w:t>
      </w:r>
    </w:p>
    <w:p w14:paraId="3AC2BF73" w14:textId="77777777" w:rsidR="00600B67" w:rsidRDefault="00600B67" w:rsidP="00413EBB">
      <w:pPr>
        <w:pStyle w:val="Default"/>
        <w:numPr>
          <w:ilvl w:val="0"/>
          <w:numId w:val="17"/>
        </w:numPr>
        <w:spacing w:line="360" w:lineRule="auto"/>
        <w:ind w:hanging="294"/>
        <w:jc w:val="both"/>
        <w:rPr>
          <w:rFonts w:ascii="Bookman Old Style" w:hAnsi="Bookman Old Style"/>
          <w:color w:val="auto"/>
          <w:sz w:val="18"/>
          <w:szCs w:val="18"/>
        </w:rPr>
      </w:pPr>
      <w:r w:rsidRPr="00BF12A0">
        <w:rPr>
          <w:rFonts w:ascii="Bookman Old Style" w:hAnsi="Bookman Old Style"/>
          <w:color w:val="auto"/>
          <w:sz w:val="18"/>
          <w:szCs w:val="18"/>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3761B0" w14:textId="77777777" w:rsidR="00600B67" w:rsidRPr="00BF12A0" w:rsidRDefault="00600B67" w:rsidP="00413EBB">
      <w:pPr>
        <w:pStyle w:val="Default"/>
        <w:numPr>
          <w:ilvl w:val="0"/>
          <w:numId w:val="17"/>
        </w:numPr>
        <w:spacing w:line="360" w:lineRule="auto"/>
        <w:ind w:hanging="294"/>
        <w:jc w:val="both"/>
        <w:rPr>
          <w:rFonts w:ascii="Bookman Old Style" w:hAnsi="Bookman Old Style"/>
          <w:color w:val="auto"/>
          <w:sz w:val="18"/>
          <w:szCs w:val="18"/>
        </w:rPr>
      </w:pPr>
      <w:r w:rsidRPr="00BF12A0">
        <w:rPr>
          <w:rFonts w:ascii="Bookman Old Style" w:hAnsi="Bookman Old Style"/>
          <w:color w:val="auto"/>
          <w:sz w:val="18"/>
          <w:szCs w:val="18"/>
        </w:rPr>
        <w:t xml:space="preserve">dokonać bezpośredniej zapłaty wynagrodzenia podwykonawcy lub dalszemu podwykonawcy, jeżeli podwykonawca lub dalszy podwykonawca wykaże zasadność takiej zapłaty. </w:t>
      </w:r>
    </w:p>
    <w:p w14:paraId="53AB7EA5" w14:textId="77777777" w:rsidR="00600B67" w:rsidRPr="0002480C" w:rsidRDefault="00600B67" w:rsidP="00413EBB">
      <w:pPr>
        <w:pStyle w:val="Default"/>
        <w:numPr>
          <w:ilvl w:val="0"/>
          <w:numId w:val="16"/>
        </w:numPr>
        <w:spacing w:line="360" w:lineRule="auto"/>
        <w:ind w:left="567"/>
        <w:jc w:val="both"/>
        <w:rPr>
          <w:rFonts w:ascii="Bookman Old Style" w:hAnsi="Bookman Old Style"/>
          <w:color w:val="auto"/>
          <w:sz w:val="18"/>
          <w:szCs w:val="18"/>
        </w:rPr>
      </w:pPr>
      <w:r w:rsidRPr="000A5D7A">
        <w:rPr>
          <w:rFonts w:ascii="Bookman Old Style" w:hAnsi="Bookman Old Style"/>
          <w:color w:val="auto"/>
          <w:sz w:val="18"/>
          <w:szCs w:val="18"/>
        </w:rPr>
        <w:t xml:space="preserve">W przypadku dokonania </w:t>
      </w:r>
      <w:r w:rsidRPr="0002480C">
        <w:rPr>
          <w:rFonts w:ascii="Bookman Old Style" w:hAnsi="Bookman Old Style"/>
          <w:color w:val="auto"/>
          <w:sz w:val="18"/>
          <w:szCs w:val="18"/>
        </w:rPr>
        <w:t xml:space="preserve">bezpośredniej zapłaty podwykonawcy lub dalszemu podwykonawcy, o których mowa w ust. 1, Zamawiający potrąca kwotę wypłaconego wynagrodzenia z wynagrodzenia należnego Wykonawcy. </w:t>
      </w:r>
    </w:p>
    <w:p w14:paraId="75265462" w14:textId="77777777" w:rsidR="00600B67" w:rsidRPr="000C7C20" w:rsidRDefault="00600B67" w:rsidP="00413EBB">
      <w:pPr>
        <w:pStyle w:val="Default"/>
        <w:numPr>
          <w:ilvl w:val="0"/>
          <w:numId w:val="18"/>
        </w:numPr>
        <w:spacing w:line="360" w:lineRule="auto"/>
        <w:ind w:left="284"/>
        <w:jc w:val="both"/>
        <w:rPr>
          <w:rFonts w:ascii="Bookman Old Style" w:hAnsi="Bookman Old Style"/>
          <w:color w:val="auto"/>
          <w:sz w:val="18"/>
          <w:szCs w:val="18"/>
        </w:rPr>
      </w:pPr>
      <w:r w:rsidRPr="0002480C">
        <w:rPr>
          <w:rFonts w:ascii="Bookman Old Style" w:hAnsi="Bookman Old Style"/>
          <w:color w:val="auto"/>
          <w:sz w:val="18"/>
          <w:szCs w:val="18"/>
        </w:rPr>
        <w:t xml:space="preserve">Jeżeli zmiana albo rezygnacja z podwykonawcy dotyczy podmiotu, na którego zasoby wykonawca powoływał się na zasadach określonych w art. 118 ust. </w:t>
      </w:r>
      <w:r w:rsidRPr="00FA3185">
        <w:rPr>
          <w:rFonts w:ascii="Bookman Old Style" w:hAnsi="Bookman Old Style"/>
          <w:color w:val="auto"/>
          <w:sz w:val="18"/>
          <w:szCs w:val="18"/>
        </w:rPr>
        <w:t xml:space="preserve">1 </w:t>
      </w:r>
      <w:r w:rsidRPr="00FA3185">
        <w:rPr>
          <w:rFonts w:ascii="Bookman Old Style" w:hAnsi="Bookman Old Style"/>
          <w:iCs/>
          <w:color w:val="auto"/>
          <w:sz w:val="18"/>
          <w:szCs w:val="18"/>
        </w:rPr>
        <w:t>ustawy</w:t>
      </w:r>
      <w:r w:rsidRPr="0002480C">
        <w:rPr>
          <w:rFonts w:ascii="Bookman Old Style" w:hAnsi="Bookman Old Style"/>
          <w:color w:val="auto"/>
          <w:sz w:val="18"/>
          <w:szCs w:val="18"/>
        </w:rPr>
        <w:t>, w celu wykazani</w:t>
      </w:r>
      <w:r w:rsidR="00D62969" w:rsidRPr="0002480C">
        <w:rPr>
          <w:rFonts w:ascii="Bookman Old Style" w:hAnsi="Bookman Old Style"/>
          <w:color w:val="auto"/>
          <w:sz w:val="18"/>
          <w:szCs w:val="18"/>
        </w:rPr>
        <w:t>a spełniania warunków udziału w </w:t>
      </w:r>
      <w:r w:rsidRPr="0002480C">
        <w:rPr>
          <w:rFonts w:ascii="Bookman Old Style" w:hAnsi="Bookman Old Style"/>
          <w:color w:val="auto"/>
          <w:sz w:val="18"/>
          <w:szCs w:val="18"/>
        </w:rPr>
        <w:t>postępowaniu, wykonawca jest obowiązany wykazać zamawiającemu, że proponowany inny podwykonawca lub wykonawca samodzielnie spełnia je w stopniu nie</w:t>
      </w:r>
      <w:r w:rsidR="00D62969" w:rsidRPr="0002480C">
        <w:rPr>
          <w:rFonts w:ascii="Bookman Old Style" w:hAnsi="Bookman Old Style"/>
          <w:color w:val="auto"/>
          <w:sz w:val="18"/>
          <w:szCs w:val="18"/>
        </w:rPr>
        <w:t xml:space="preserve"> mniejszym niż podwykonawca, na </w:t>
      </w:r>
      <w:r w:rsidRPr="0002480C">
        <w:rPr>
          <w:rFonts w:ascii="Bookman Old Style" w:hAnsi="Bookman Old Style"/>
          <w:color w:val="auto"/>
          <w:sz w:val="18"/>
          <w:szCs w:val="18"/>
        </w:rPr>
        <w:t xml:space="preserve">którego zasoby wykonawca powoływał </w:t>
      </w:r>
      <w:r w:rsidRPr="000C7C20">
        <w:rPr>
          <w:rFonts w:ascii="Bookman Old Style" w:hAnsi="Bookman Old Style"/>
          <w:color w:val="auto"/>
          <w:sz w:val="18"/>
          <w:szCs w:val="18"/>
        </w:rPr>
        <w:t xml:space="preserve">się w trakcie postępowania o udzielenie zamówienia. </w:t>
      </w:r>
    </w:p>
    <w:p w14:paraId="5A8028A3" w14:textId="77777777" w:rsidR="000C7C20" w:rsidRPr="00F31E0F" w:rsidRDefault="000C7C20" w:rsidP="000C7C20">
      <w:pPr>
        <w:pStyle w:val="Default"/>
        <w:numPr>
          <w:ilvl w:val="0"/>
          <w:numId w:val="18"/>
        </w:numPr>
        <w:spacing w:line="360" w:lineRule="auto"/>
        <w:ind w:left="284"/>
        <w:jc w:val="both"/>
        <w:rPr>
          <w:rFonts w:ascii="Bookman Old Style" w:hAnsi="Bookman Old Style"/>
          <w:color w:val="000000" w:themeColor="text1"/>
          <w:sz w:val="18"/>
          <w:szCs w:val="18"/>
        </w:rPr>
      </w:pPr>
      <w:r w:rsidRPr="00F31E0F">
        <w:rPr>
          <w:rFonts w:ascii="Bookman Old Style" w:eastAsia="Times New Roman" w:hAnsi="Bookman Old Style" w:cs="Calibri"/>
          <w:bCs/>
          <w:color w:val="000000" w:themeColor="text1"/>
          <w:sz w:val="18"/>
          <w:szCs w:val="18"/>
          <w:lang w:eastAsia="pl-PL"/>
        </w:rPr>
        <w:t>Termin zapłaty wynagrodzenia podwykonawcy lub dalsze</w:t>
      </w:r>
      <w:r w:rsidR="008D65ED">
        <w:rPr>
          <w:rFonts w:ascii="Bookman Old Style" w:eastAsia="Times New Roman" w:hAnsi="Bookman Old Style" w:cs="Calibri"/>
          <w:bCs/>
          <w:color w:val="000000" w:themeColor="text1"/>
          <w:sz w:val="18"/>
          <w:szCs w:val="18"/>
          <w:lang w:eastAsia="pl-PL"/>
        </w:rPr>
        <w:t>mu</w:t>
      </w:r>
      <w:r w:rsidRPr="00F31E0F">
        <w:rPr>
          <w:rFonts w:ascii="Bookman Old Style" w:eastAsia="Times New Roman" w:hAnsi="Bookman Old Style" w:cs="Calibri"/>
          <w:bCs/>
          <w:color w:val="000000" w:themeColor="text1"/>
          <w:sz w:val="18"/>
          <w:szCs w:val="18"/>
          <w:lang w:eastAsia="pl-PL"/>
        </w:rPr>
        <w:t xml:space="preserve"> podwykonawcy określony w umowie o podwykonawstwo nie może być dłuższy niż </w:t>
      </w:r>
      <w:r w:rsidR="00B904B0">
        <w:rPr>
          <w:rFonts w:ascii="Bookman Old Style" w:eastAsia="Times New Roman" w:hAnsi="Bookman Old Style" w:cs="Calibri"/>
          <w:bCs/>
          <w:color w:val="000000" w:themeColor="text1"/>
          <w:sz w:val="18"/>
          <w:szCs w:val="18"/>
          <w:lang w:eastAsia="pl-PL"/>
        </w:rPr>
        <w:t>30</w:t>
      </w:r>
      <w:r w:rsidRPr="00F31E0F">
        <w:rPr>
          <w:rFonts w:ascii="Bookman Old Style" w:eastAsia="Times New Roman" w:hAnsi="Bookman Old Style" w:cs="Calibri"/>
          <w:bCs/>
          <w:color w:val="000000" w:themeColor="text1"/>
          <w:sz w:val="18"/>
          <w:szCs w:val="18"/>
          <w:lang w:eastAsia="pl-PL"/>
        </w:rPr>
        <w:t xml:space="preserve"> dni od dnia doręczenia wykonawcy, podwykonawcy lub dalszemu podwykonawcy faktury lub rachunku, potwierdzających wykonanie zleconej podwykonawcy lub dalszemu podwykonawcy dostawy, usługi lub roboty budowlanej.</w:t>
      </w:r>
    </w:p>
    <w:p w14:paraId="01A3EAEE" w14:textId="77777777" w:rsidR="00E83AAD" w:rsidRPr="0002480C" w:rsidRDefault="00E83AAD" w:rsidP="00BB40C9">
      <w:pPr>
        <w:pStyle w:val="Default"/>
        <w:spacing w:line="360" w:lineRule="auto"/>
        <w:jc w:val="both"/>
        <w:rPr>
          <w:rFonts w:ascii="Bookman Old Style" w:hAnsi="Bookman Old Style"/>
          <w:color w:val="auto"/>
          <w:sz w:val="18"/>
          <w:szCs w:val="18"/>
        </w:rPr>
      </w:pPr>
    </w:p>
    <w:p w14:paraId="08786DA7" w14:textId="77777777" w:rsidR="005E0576" w:rsidRPr="00BB40C9" w:rsidRDefault="005E0576" w:rsidP="005E0576">
      <w:pPr>
        <w:pStyle w:val="Standard"/>
        <w:spacing w:line="360" w:lineRule="auto"/>
        <w:ind w:left="0" w:right="0"/>
        <w:jc w:val="center"/>
        <w:rPr>
          <w:rFonts w:ascii="Bookman Old Style" w:hAnsi="Bookman Old Style"/>
          <w:b/>
          <w:sz w:val="18"/>
          <w:szCs w:val="18"/>
        </w:rPr>
      </w:pPr>
      <w:r w:rsidRPr="00BB40C9">
        <w:rPr>
          <w:rFonts w:ascii="Bookman Old Style" w:hAnsi="Bookman Old Style" w:cs="Times New Roman"/>
          <w:b/>
          <w:sz w:val="18"/>
          <w:szCs w:val="18"/>
        </w:rPr>
        <w:t xml:space="preserve">§ </w:t>
      </w:r>
      <w:r w:rsidR="009C4FA2" w:rsidRPr="00BB40C9">
        <w:rPr>
          <w:rFonts w:ascii="Bookman Old Style" w:hAnsi="Bookman Old Style" w:cs="Times New Roman"/>
          <w:b/>
          <w:sz w:val="18"/>
          <w:szCs w:val="18"/>
        </w:rPr>
        <w:t>1</w:t>
      </w:r>
      <w:r w:rsidRPr="00BB40C9">
        <w:rPr>
          <w:rFonts w:ascii="Bookman Old Style" w:hAnsi="Bookman Old Style" w:cs="Times New Roman"/>
          <w:b/>
          <w:sz w:val="18"/>
          <w:szCs w:val="18"/>
        </w:rPr>
        <w:t>1</w:t>
      </w:r>
    </w:p>
    <w:p w14:paraId="0F135432" w14:textId="77777777" w:rsidR="005E0576" w:rsidRPr="005E0576" w:rsidRDefault="005E0576" w:rsidP="005E0576">
      <w:pPr>
        <w:pStyle w:val="Standard"/>
        <w:spacing w:line="360" w:lineRule="auto"/>
        <w:ind w:left="0" w:right="0"/>
        <w:jc w:val="center"/>
        <w:rPr>
          <w:rFonts w:ascii="Bookman Old Style" w:hAnsi="Bookman Old Style"/>
          <w:sz w:val="18"/>
          <w:szCs w:val="18"/>
        </w:rPr>
      </w:pPr>
      <w:r w:rsidRPr="005E0576">
        <w:rPr>
          <w:rFonts w:ascii="Bookman Old Style" w:hAnsi="Bookman Old Style" w:cs="Times New Roman"/>
          <w:b/>
          <w:sz w:val="18"/>
          <w:szCs w:val="18"/>
        </w:rPr>
        <w:t>Rękojmia za wady</w:t>
      </w:r>
    </w:p>
    <w:p w14:paraId="7391CDCD" w14:textId="77777777" w:rsidR="005E0576" w:rsidRPr="005E0576" w:rsidRDefault="005E0576" w:rsidP="00413EBB">
      <w:pPr>
        <w:pStyle w:val="Akapitzlist"/>
        <w:numPr>
          <w:ilvl w:val="0"/>
          <w:numId w:val="31"/>
        </w:numPr>
        <w:suppressAutoHyphens/>
        <w:autoSpaceDN w:val="0"/>
        <w:spacing w:after="0" w:line="360" w:lineRule="auto"/>
        <w:ind w:left="630"/>
        <w:contextualSpacing w:val="0"/>
        <w:jc w:val="both"/>
        <w:textAlignment w:val="baseline"/>
        <w:rPr>
          <w:rFonts w:ascii="Bookman Old Style" w:hAnsi="Bookman Old Style"/>
          <w:sz w:val="18"/>
          <w:szCs w:val="18"/>
        </w:rPr>
      </w:pPr>
      <w:r w:rsidRPr="005E0576">
        <w:rPr>
          <w:rFonts w:ascii="Bookman Old Style" w:hAnsi="Bookman Old Style"/>
          <w:sz w:val="18"/>
          <w:szCs w:val="18"/>
        </w:rPr>
        <w:t>Wykonawca udziela Zamawiającemu rękojmi za wady na wykonany przedmiot zamówienia.</w:t>
      </w:r>
    </w:p>
    <w:p w14:paraId="3B912C8B" w14:textId="77777777" w:rsidR="005E0576" w:rsidRPr="005E0576" w:rsidRDefault="005E0576" w:rsidP="00413EBB">
      <w:pPr>
        <w:pStyle w:val="Akapitzlist"/>
        <w:numPr>
          <w:ilvl w:val="0"/>
          <w:numId w:val="30"/>
        </w:numPr>
        <w:suppressAutoHyphens/>
        <w:autoSpaceDN w:val="0"/>
        <w:spacing w:after="0" w:line="360" w:lineRule="auto"/>
        <w:ind w:left="630"/>
        <w:contextualSpacing w:val="0"/>
        <w:jc w:val="both"/>
        <w:textAlignment w:val="baseline"/>
        <w:rPr>
          <w:rFonts w:ascii="Bookman Old Style" w:hAnsi="Bookman Old Style"/>
          <w:color w:val="000000" w:themeColor="text1"/>
          <w:sz w:val="18"/>
          <w:szCs w:val="18"/>
        </w:rPr>
      </w:pPr>
      <w:r w:rsidRPr="005E0576">
        <w:rPr>
          <w:rFonts w:ascii="Bookman Old Style" w:hAnsi="Bookman Old Style"/>
          <w:sz w:val="18"/>
          <w:szCs w:val="18"/>
        </w:rPr>
        <w:t>Termin rękojmi za wady jest tożsam</w:t>
      </w:r>
      <w:r w:rsidRPr="005E0576">
        <w:rPr>
          <w:rFonts w:ascii="Bookman Old Style" w:hAnsi="Bookman Old Style"/>
          <w:color w:val="000000" w:themeColor="text1"/>
          <w:sz w:val="18"/>
          <w:szCs w:val="18"/>
        </w:rPr>
        <w:t>y</w:t>
      </w:r>
      <w:r w:rsidRPr="005E0576">
        <w:rPr>
          <w:rFonts w:ascii="Bookman Old Style" w:hAnsi="Bookman Old Style"/>
          <w:sz w:val="18"/>
          <w:szCs w:val="18"/>
        </w:rPr>
        <w:t xml:space="preserve"> z okresem gwarancji, </w:t>
      </w:r>
      <w:r>
        <w:rPr>
          <w:rFonts w:ascii="Bookman Old Style" w:hAnsi="Bookman Old Style"/>
          <w:color w:val="000000" w:themeColor="text1"/>
          <w:sz w:val="18"/>
          <w:szCs w:val="18"/>
        </w:rPr>
        <w:t xml:space="preserve">z zastrzeżeniem </w:t>
      </w:r>
      <w:r w:rsidRPr="00B904B0">
        <w:rPr>
          <w:rFonts w:ascii="Bookman Old Style" w:hAnsi="Bookman Old Style"/>
          <w:color w:val="000000" w:themeColor="text1"/>
          <w:sz w:val="18"/>
          <w:szCs w:val="18"/>
        </w:rPr>
        <w:t xml:space="preserve">ust. </w:t>
      </w:r>
      <w:r w:rsidR="003C3EBA" w:rsidRPr="00B904B0">
        <w:rPr>
          <w:rFonts w:ascii="Bookman Old Style" w:hAnsi="Bookman Old Style"/>
          <w:color w:val="000000" w:themeColor="text1"/>
          <w:sz w:val="18"/>
          <w:szCs w:val="18"/>
        </w:rPr>
        <w:t>4</w:t>
      </w:r>
      <w:r w:rsidRPr="00B904B0">
        <w:rPr>
          <w:rFonts w:ascii="Bookman Old Style" w:hAnsi="Bookman Old Style"/>
          <w:color w:val="000000" w:themeColor="text1"/>
          <w:sz w:val="18"/>
          <w:szCs w:val="18"/>
        </w:rPr>
        <w:t>.</w:t>
      </w:r>
    </w:p>
    <w:p w14:paraId="4B66A47E" w14:textId="77777777" w:rsidR="005E0576" w:rsidRPr="005E0576" w:rsidRDefault="005E0576" w:rsidP="00413EBB">
      <w:pPr>
        <w:pStyle w:val="Akapitzlist"/>
        <w:numPr>
          <w:ilvl w:val="0"/>
          <w:numId w:val="30"/>
        </w:numPr>
        <w:suppressAutoHyphens/>
        <w:autoSpaceDN w:val="0"/>
        <w:spacing w:after="0" w:line="360" w:lineRule="auto"/>
        <w:ind w:left="630"/>
        <w:contextualSpacing w:val="0"/>
        <w:jc w:val="both"/>
        <w:textAlignment w:val="baseline"/>
        <w:rPr>
          <w:rFonts w:ascii="Bookman Old Style" w:hAnsi="Bookman Old Style"/>
          <w:sz w:val="18"/>
          <w:szCs w:val="18"/>
        </w:rPr>
      </w:pPr>
      <w:r w:rsidRPr="005E0576">
        <w:rPr>
          <w:rFonts w:ascii="Bookman Old Style" w:hAnsi="Bookman Old Style"/>
          <w:sz w:val="18"/>
          <w:szCs w:val="18"/>
        </w:rPr>
        <w:t>O wykryciu wady Zamawiający powiadomi Wykonawcę w każdym cz</w:t>
      </w:r>
      <w:r w:rsidR="00ED5B37">
        <w:rPr>
          <w:rFonts w:ascii="Bookman Old Style" w:hAnsi="Bookman Old Style"/>
          <w:sz w:val="18"/>
          <w:szCs w:val="18"/>
        </w:rPr>
        <w:t>asie trwania rękojmi za wady, w </w:t>
      </w:r>
      <w:r w:rsidRPr="005E0576">
        <w:rPr>
          <w:rFonts w:ascii="Bookman Old Style" w:hAnsi="Bookman Old Style"/>
          <w:sz w:val="18"/>
          <w:szCs w:val="18"/>
        </w:rPr>
        <w:t>terminie do 3 dni roboczych od daty jej wykrycia.</w:t>
      </w:r>
    </w:p>
    <w:p w14:paraId="3BC14101" w14:textId="77777777" w:rsidR="005E0576" w:rsidRPr="005E0576" w:rsidRDefault="005E0576" w:rsidP="00413EBB">
      <w:pPr>
        <w:pStyle w:val="Akapitzlist"/>
        <w:numPr>
          <w:ilvl w:val="0"/>
          <w:numId w:val="30"/>
        </w:numPr>
        <w:suppressAutoHyphens/>
        <w:autoSpaceDN w:val="0"/>
        <w:spacing w:after="0" w:line="360" w:lineRule="auto"/>
        <w:ind w:left="630"/>
        <w:contextualSpacing w:val="0"/>
        <w:jc w:val="both"/>
        <w:textAlignment w:val="baseline"/>
        <w:rPr>
          <w:rFonts w:ascii="Bookman Old Style" w:hAnsi="Bookman Old Style"/>
          <w:sz w:val="18"/>
          <w:szCs w:val="18"/>
        </w:rPr>
      </w:pPr>
      <w:r w:rsidRPr="005E0576">
        <w:rPr>
          <w:rFonts w:ascii="Bookman Old Style" w:hAnsi="Bookman Old Style"/>
          <w:sz w:val="18"/>
          <w:szCs w:val="18"/>
        </w:rPr>
        <w:t>W przypadku wykrycia i zgłoszenia wady przez Zamawiającego Wykonawca przedłuży okres rękojmi za wady o czas od zgłoszenia do usunięcia wady.</w:t>
      </w:r>
    </w:p>
    <w:p w14:paraId="7FE784EC" w14:textId="77777777" w:rsidR="005E0576" w:rsidRPr="005E0576" w:rsidRDefault="005E0576" w:rsidP="00413EBB">
      <w:pPr>
        <w:pStyle w:val="Akapitzlist"/>
        <w:numPr>
          <w:ilvl w:val="0"/>
          <w:numId w:val="30"/>
        </w:numPr>
        <w:suppressAutoHyphens/>
        <w:autoSpaceDN w:val="0"/>
        <w:spacing w:after="0" w:line="360" w:lineRule="auto"/>
        <w:ind w:left="630"/>
        <w:contextualSpacing w:val="0"/>
        <w:jc w:val="both"/>
        <w:textAlignment w:val="baseline"/>
        <w:rPr>
          <w:rFonts w:ascii="Bookman Old Style" w:hAnsi="Bookman Old Style"/>
          <w:sz w:val="18"/>
          <w:szCs w:val="18"/>
        </w:rPr>
      </w:pPr>
      <w:r w:rsidRPr="005E0576">
        <w:rPr>
          <w:rFonts w:ascii="Bookman Old Style" w:hAnsi="Bookman Old Style"/>
          <w:sz w:val="18"/>
          <w:szCs w:val="18"/>
        </w:rPr>
        <w:t xml:space="preserve">Wykonawca zobowiązany jest do zawiadomienia Zamawiającego o </w:t>
      </w:r>
      <w:r w:rsidR="008D1A48">
        <w:rPr>
          <w:rFonts w:ascii="Bookman Old Style" w:hAnsi="Bookman Old Style"/>
          <w:sz w:val="18"/>
          <w:szCs w:val="18"/>
        </w:rPr>
        <w:t>usunięciu wad, oraz ma prawo do </w:t>
      </w:r>
      <w:r w:rsidRPr="005E0576">
        <w:rPr>
          <w:rFonts w:ascii="Bookman Old Style" w:hAnsi="Bookman Old Style"/>
          <w:sz w:val="18"/>
          <w:szCs w:val="18"/>
        </w:rPr>
        <w:t>żądania wyznaczenia terminu na odbiór zakwestionowanych uprzednio robót jako wadliwych.</w:t>
      </w:r>
    </w:p>
    <w:p w14:paraId="6FE34F76" w14:textId="77777777" w:rsidR="005E0576" w:rsidRDefault="005E0576" w:rsidP="00413EBB">
      <w:pPr>
        <w:pStyle w:val="Akapitzlist"/>
        <w:numPr>
          <w:ilvl w:val="0"/>
          <w:numId w:val="30"/>
        </w:numPr>
        <w:suppressAutoHyphens/>
        <w:autoSpaceDN w:val="0"/>
        <w:spacing w:after="0" w:line="360" w:lineRule="auto"/>
        <w:ind w:left="630"/>
        <w:contextualSpacing w:val="0"/>
        <w:jc w:val="both"/>
        <w:textAlignment w:val="baseline"/>
        <w:rPr>
          <w:rFonts w:ascii="Bookman Old Style" w:hAnsi="Bookman Old Style"/>
          <w:sz w:val="18"/>
          <w:szCs w:val="18"/>
        </w:rPr>
      </w:pPr>
      <w:r w:rsidRPr="005E0576">
        <w:rPr>
          <w:rFonts w:ascii="Bookman Old Style" w:hAnsi="Bookman Old Style"/>
          <w:sz w:val="18"/>
          <w:szCs w:val="18"/>
        </w:rPr>
        <w:lastRenderedPageBreak/>
        <w:t xml:space="preserve">Po protokolarnym stwierdzeniu usunięcia wad stwierdzonych w </w:t>
      </w:r>
      <w:r w:rsidR="00183B46">
        <w:rPr>
          <w:rFonts w:ascii="Bookman Old Style" w:hAnsi="Bookman Old Style"/>
          <w:sz w:val="18"/>
          <w:szCs w:val="18"/>
        </w:rPr>
        <w:t xml:space="preserve">ustawowym </w:t>
      </w:r>
      <w:r w:rsidRPr="005E0576">
        <w:rPr>
          <w:rFonts w:ascii="Bookman Old Style" w:hAnsi="Bookman Old Style"/>
          <w:sz w:val="18"/>
          <w:szCs w:val="18"/>
        </w:rPr>
        <w:t>okresie rękojmi za wady rozpoczyna swój bieg termin na zwrot (zwolnienie) zabezpieczenia należytego wykon</w:t>
      </w:r>
      <w:r w:rsidR="008D1A48">
        <w:rPr>
          <w:rFonts w:ascii="Bookman Old Style" w:hAnsi="Bookman Old Style"/>
          <w:sz w:val="18"/>
          <w:szCs w:val="18"/>
        </w:rPr>
        <w:t>ania umowy, o którym mowa w </w:t>
      </w:r>
      <w:r w:rsidR="00BB6F90">
        <w:rPr>
          <w:rFonts w:ascii="Bookman Old Style" w:hAnsi="Bookman Old Style"/>
          <w:sz w:val="18"/>
          <w:szCs w:val="18"/>
        </w:rPr>
        <w:t>§ 14 ust. 3 pkt. 2)</w:t>
      </w:r>
      <w:r w:rsidRPr="005E0576">
        <w:rPr>
          <w:rFonts w:ascii="Bookman Old Style" w:hAnsi="Bookman Old Style"/>
          <w:sz w:val="18"/>
          <w:szCs w:val="18"/>
        </w:rPr>
        <w:t>.</w:t>
      </w:r>
    </w:p>
    <w:p w14:paraId="7E6C5A46" w14:textId="77777777" w:rsidR="00E83AAD" w:rsidRPr="005E0576" w:rsidRDefault="00E83AAD" w:rsidP="00E83AAD">
      <w:pPr>
        <w:pStyle w:val="Akapitzlist"/>
        <w:suppressAutoHyphens/>
        <w:autoSpaceDN w:val="0"/>
        <w:spacing w:after="0" w:line="360" w:lineRule="auto"/>
        <w:ind w:left="630"/>
        <w:contextualSpacing w:val="0"/>
        <w:jc w:val="both"/>
        <w:textAlignment w:val="baseline"/>
        <w:rPr>
          <w:rFonts w:ascii="Bookman Old Style" w:hAnsi="Bookman Old Style"/>
          <w:sz w:val="18"/>
          <w:szCs w:val="18"/>
        </w:rPr>
      </w:pPr>
    </w:p>
    <w:p w14:paraId="1DD02BBD" w14:textId="77777777" w:rsidR="00B5433F" w:rsidRDefault="00600B67" w:rsidP="00B82C90">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B82C90">
        <w:rPr>
          <w:rFonts w:ascii="Bookman Old Style" w:hAnsi="Bookman Old Style"/>
          <w:b/>
          <w:bCs/>
          <w:color w:val="auto"/>
          <w:sz w:val="18"/>
          <w:szCs w:val="18"/>
        </w:rPr>
        <w:t>1</w:t>
      </w:r>
      <w:r w:rsidR="005E0576">
        <w:rPr>
          <w:rFonts w:ascii="Bookman Old Style" w:hAnsi="Bookman Old Style"/>
          <w:b/>
          <w:bCs/>
          <w:color w:val="auto"/>
          <w:sz w:val="18"/>
          <w:szCs w:val="18"/>
        </w:rPr>
        <w:t>2</w:t>
      </w:r>
      <w:r w:rsidRPr="000A5D7A">
        <w:rPr>
          <w:rFonts w:ascii="Bookman Old Style" w:hAnsi="Bookman Old Style"/>
          <w:b/>
          <w:bCs/>
          <w:color w:val="auto"/>
          <w:sz w:val="18"/>
          <w:szCs w:val="18"/>
        </w:rPr>
        <w:t xml:space="preserve"> </w:t>
      </w:r>
    </w:p>
    <w:p w14:paraId="562AB252" w14:textId="77777777" w:rsidR="00600B67" w:rsidRPr="000A5D7A" w:rsidRDefault="00600B67" w:rsidP="00B82C90">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Gwarancja</w:t>
      </w:r>
    </w:p>
    <w:p w14:paraId="3F07EAA0" w14:textId="77777777" w:rsidR="00600B67" w:rsidRDefault="00600B67" w:rsidP="00413EBB">
      <w:pPr>
        <w:pStyle w:val="Default"/>
        <w:numPr>
          <w:ilvl w:val="0"/>
          <w:numId w:val="19"/>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udziela Zamawiającemu gwarancji na wykonany przedmiot umowy. </w:t>
      </w:r>
    </w:p>
    <w:p w14:paraId="2DC0D91D" w14:textId="77777777" w:rsidR="00600B67" w:rsidRPr="003E7BA3" w:rsidRDefault="00600B67" w:rsidP="00413EBB">
      <w:pPr>
        <w:pStyle w:val="Default"/>
        <w:numPr>
          <w:ilvl w:val="0"/>
          <w:numId w:val="19"/>
        </w:numPr>
        <w:spacing w:line="360" w:lineRule="auto"/>
        <w:ind w:left="284"/>
        <w:jc w:val="both"/>
        <w:rPr>
          <w:rFonts w:ascii="Bookman Old Style" w:hAnsi="Bookman Old Style" w:cstheme="minorBidi"/>
          <w:color w:val="auto"/>
          <w:sz w:val="18"/>
          <w:szCs w:val="18"/>
        </w:rPr>
      </w:pPr>
      <w:r w:rsidRPr="00D62969">
        <w:rPr>
          <w:rFonts w:ascii="Bookman Old Style" w:hAnsi="Bookman Old Style"/>
          <w:color w:val="auto"/>
          <w:sz w:val="18"/>
          <w:szCs w:val="18"/>
        </w:rPr>
        <w:t xml:space="preserve">Termin gwarancji wynosi …………….. miesięcy (dotyczy zarówno robót, jak i urządzeń wbudowanych/zamontowanych przez Wykonawcę) i liczy się od dnia dokonania bezusterkowego odbioru końcowego przedmiotu umowy, z zastrzeżeniem ust. 3 i 5. </w:t>
      </w:r>
    </w:p>
    <w:p w14:paraId="5A55F0F8" w14:textId="77777777" w:rsidR="00600B67" w:rsidRPr="003E7BA3" w:rsidRDefault="00600B67" w:rsidP="00413EBB">
      <w:pPr>
        <w:pStyle w:val="Default"/>
        <w:numPr>
          <w:ilvl w:val="0"/>
          <w:numId w:val="19"/>
        </w:numPr>
        <w:spacing w:line="360" w:lineRule="auto"/>
        <w:ind w:left="284"/>
        <w:jc w:val="both"/>
        <w:rPr>
          <w:rFonts w:ascii="Bookman Old Style" w:hAnsi="Bookman Old Style" w:cstheme="minorBidi"/>
          <w:color w:val="auto"/>
          <w:sz w:val="18"/>
          <w:szCs w:val="18"/>
        </w:rPr>
      </w:pPr>
      <w:r w:rsidRPr="003E7BA3">
        <w:rPr>
          <w:rFonts w:ascii="Bookman Old Style" w:hAnsi="Bookman Old Style"/>
          <w:color w:val="auto"/>
          <w:sz w:val="18"/>
          <w:szCs w:val="18"/>
        </w:rPr>
        <w:t xml:space="preserve">W przypadku ujawnienia w okresie gwarancji wad lub usterek, Zamawiający poinformuje o tym Wykonawcę na piśmie. Wykonawca zobowiązany jest usunąć wady lub usterki w terminie 14 dni od otrzymania zgłoszenia lub w innym uzasadnionym technicznie terminie. </w:t>
      </w:r>
    </w:p>
    <w:p w14:paraId="2E0A4637" w14:textId="77777777" w:rsidR="00600B67" w:rsidRPr="003E7BA3" w:rsidRDefault="00600B67" w:rsidP="00413EBB">
      <w:pPr>
        <w:pStyle w:val="Default"/>
        <w:numPr>
          <w:ilvl w:val="0"/>
          <w:numId w:val="19"/>
        </w:numPr>
        <w:spacing w:line="360" w:lineRule="auto"/>
        <w:ind w:left="284"/>
        <w:jc w:val="both"/>
        <w:rPr>
          <w:rFonts w:ascii="Bookman Old Style" w:hAnsi="Bookman Old Style" w:cstheme="minorBidi"/>
          <w:color w:val="auto"/>
          <w:sz w:val="18"/>
          <w:szCs w:val="18"/>
        </w:rPr>
      </w:pPr>
      <w:r w:rsidRPr="003E7BA3">
        <w:rPr>
          <w:rFonts w:ascii="Bookman Old Style" w:hAnsi="Bookman Old Style"/>
          <w:color w:val="auto"/>
          <w:sz w:val="18"/>
          <w:szCs w:val="18"/>
        </w:rPr>
        <w:t>Za zgłoszenie reklamacji uznaje się moment otrzymania przez Wykonawc</w:t>
      </w:r>
      <w:r w:rsidR="00533368">
        <w:rPr>
          <w:rFonts w:ascii="Bookman Old Style" w:hAnsi="Bookman Old Style"/>
          <w:color w:val="auto"/>
          <w:sz w:val="18"/>
          <w:szCs w:val="18"/>
        </w:rPr>
        <w:t>ę zawiadomienia wysłanego do </w:t>
      </w:r>
      <w:r w:rsidRPr="003E7BA3">
        <w:rPr>
          <w:rFonts w:ascii="Bookman Old Style" w:hAnsi="Bookman Old Style"/>
          <w:color w:val="auto"/>
          <w:sz w:val="18"/>
          <w:szCs w:val="18"/>
        </w:rPr>
        <w:t xml:space="preserve">Wykonawcy. </w:t>
      </w:r>
    </w:p>
    <w:p w14:paraId="5B3489F0" w14:textId="77777777" w:rsidR="00600B67" w:rsidRPr="003E7BA3" w:rsidRDefault="00600B67" w:rsidP="00413EBB">
      <w:pPr>
        <w:pStyle w:val="Default"/>
        <w:numPr>
          <w:ilvl w:val="0"/>
          <w:numId w:val="19"/>
        </w:numPr>
        <w:spacing w:line="360" w:lineRule="auto"/>
        <w:ind w:left="284"/>
        <w:jc w:val="both"/>
        <w:rPr>
          <w:rFonts w:ascii="Bookman Old Style" w:hAnsi="Bookman Old Style" w:cstheme="minorBidi"/>
          <w:color w:val="auto"/>
          <w:sz w:val="18"/>
          <w:szCs w:val="18"/>
        </w:rPr>
      </w:pPr>
      <w:r w:rsidRPr="003E7BA3">
        <w:rPr>
          <w:rFonts w:ascii="Bookman Old Style" w:hAnsi="Bookman Old Style"/>
          <w:color w:val="auto"/>
          <w:sz w:val="18"/>
          <w:szCs w:val="18"/>
        </w:rPr>
        <w:t xml:space="preserve">Wykonawca zobowiązany jest uczestniczyć w odbiorze gwarancyjnym, jeżeli Zamawiający wyznaczy termin odbioru gwarancyjnego co najmniej z 14 dniowym wyprzedzeniem na dzień przypadający w ostatnim miesiącu obowiązywania gwarancji. W przypadku nieobecności Wykonawcy Zamawiający jest uprawniony samodzielnie sporządzić protokół odbioru gwarancyjnego. </w:t>
      </w:r>
    </w:p>
    <w:p w14:paraId="099CB3DA" w14:textId="77777777" w:rsidR="00600B67" w:rsidRPr="003E7BA3" w:rsidRDefault="00600B67" w:rsidP="00413EBB">
      <w:pPr>
        <w:pStyle w:val="Default"/>
        <w:numPr>
          <w:ilvl w:val="0"/>
          <w:numId w:val="19"/>
        </w:numPr>
        <w:spacing w:line="360" w:lineRule="auto"/>
        <w:ind w:left="284"/>
        <w:jc w:val="both"/>
        <w:rPr>
          <w:rFonts w:ascii="Bookman Old Style" w:hAnsi="Bookman Old Style" w:cstheme="minorBidi"/>
          <w:color w:val="auto"/>
          <w:sz w:val="18"/>
          <w:szCs w:val="18"/>
        </w:rPr>
      </w:pPr>
      <w:r w:rsidRPr="003E7BA3">
        <w:rPr>
          <w:rFonts w:ascii="Bookman Old Style" w:hAnsi="Bookman Old Style"/>
          <w:color w:val="auto"/>
          <w:sz w:val="18"/>
          <w:szCs w:val="18"/>
        </w:rPr>
        <w:t xml:space="preserve">Wykonawca odpowiada za wady w wykonaniu przedmiotu umowy również po okresie gwarancji jakości, jeżeli Zamawiający zgłosi reklamację Wykonawcy przed upływem okresu gwarancji jakości lub w protokole odbioru gwarancyjnego. </w:t>
      </w:r>
    </w:p>
    <w:p w14:paraId="5BAC68BE" w14:textId="77777777" w:rsidR="00D62A55" w:rsidRPr="00967161" w:rsidRDefault="00600B67" w:rsidP="000978C9">
      <w:pPr>
        <w:pStyle w:val="Default"/>
        <w:numPr>
          <w:ilvl w:val="0"/>
          <w:numId w:val="19"/>
        </w:numPr>
        <w:spacing w:line="360" w:lineRule="auto"/>
        <w:ind w:left="284"/>
        <w:jc w:val="both"/>
        <w:rPr>
          <w:rFonts w:ascii="Bookman Old Style" w:hAnsi="Bookman Old Style" w:cstheme="minorBidi"/>
          <w:color w:val="auto"/>
          <w:sz w:val="18"/>
          <w:szCs w:val="18"/>
        </w:rPr>
      </w:pPr>
      <w:r w:rsidRPr="00D62A55">
        <w:rPr>
          <w:rFonts w:ascii="Bookman Old Style" w:hAnsi="Bookman Old Style"/>
          <w:color w:val="auto"/>
          <w:sz w:val="18"/>
          <w:szCs w:val="18"/>
        </w:rPr>
        <w:t>Jeżeli Wykonawca nie usunie wad w terminie, Zamawiający może zlecić usunięcie wad osobie trzeciej na koszt Wykonawcy. W takim przypadku koszty usuwania wad będą pok</w:t>
      </w:r>
      <w:r w:rsidR="007B3074" w:rsidRPr="00D62A55">
        <w:rPr>
          <w:rFonts w:ascii="Bookman Old Style" w:hAnsi="Bookman Old Style"/>
          <w:color w:val="auto"/>
          <w:sz w:val="18"/>
          <w:szCs w:val="18"/>
        </w:rPr>
        <w:t>rywane w pierwszej kolejności z </w:t>
      </w:r>
      <w:r w:rsidRPr="00D62A55">
        <w:rPr>
          <w:rFonts w:ascii="Bookman Old Style" w:hAnsi="Bookman Old Style"/>
          <w:color w:val="auto"/>
          <w:sz w:val="18"/>
          <w:szCs w:val="18"/>
        </w:rPr>
        <w:t>zabezpieczenia należytego wykonania umowy</w:t>
      </w:r>
      <w:r w:rsidR="009F1E61" w:rsidRPr="00D62A55">
        <w:rPr>
          <w:rFonts w:ascii="Bookman Old Style" w:hAnsi="Bookman Old Style"/>
          <w:color w:val="auto"/>
          <w:sz w:val="18"/>
          <w:szCs w:val="18"/>
        </w:rPr>
        <w:t xml:space="preserve"> z godnie z </w:t>
      </w:r>
      <w:r w:rsidR="00236396" w:rsidRPr="00967161">
        <w:rPr>
          <w:rFonts w:ascii="Bookman Old Style" w:hAnsi="Bookman Old Style"/>
          <w:color w:val="auto"/>
          <w:sz w:val="18"/>
          <w:szCs w:val="18"/>
        </w:rPr>
        <w:t>§ 1</w:t>
      </w:r>
      <w:r w:rsidR="00D62A55" w:rsidRPr="00967161">
        <w:rPr>
          <w:rFonts w:ascii="Bookman Old Style" w:hAnsi="Bookman Old Style"/>
          <w:color w:val="auto"/>
          <w:sz w:val="18"/>
          <w:szCs w:val="18"/>
        </w:rPr>
        <w:t>4</w:t>
      </w:r>
      <w:r w:rsidR="00A17BD8">
        <w:rPr>
          <w:rFonts w:ascii="Bookman Old Style" w:hAnsi="Bookman Old Style"/>
          <w:color w:val="auto"/>
          <w:sz w:val="18"/>
          <w:szCs w:val="18"/>
        </w:rPr>
        <w:t xml:space="preserve"> ust. </w:t>
      </w:r>
      <w:r w:rsidR="007B3074" w:rsidRPr="00967161">
        <w:rPr>
          <w:rFonts w:ascii="Bookman Old Style" w:hAnsi="Bookman Old Style"/>
          <w:color w:val="auto"/>
          <w:sz w:val="18"/>
          <w:szCs w:val="18"/>
        </w:rPr>
        <w:t xml:space="preserve">3 pkt </w:t>
      </w:r>
      <w:r w:rsidR="00222AEB" w:rsidRPr="00967161">
        <w:rPr>
          <w:rFonts w:ascii="Bookman Old Style" w:hAnsi="Bookman Old Style"/>
          <w:color w:val="auto"/>
          <w:sz w:val="18"/>
          <w:szCs w:val="18"/>
        </w:rPr>
        <w:t>2)</w:t>
      </w:r>
      <w:r w:rsidRPr="00967161">
        <w:rPr>
          <w:rFonts w:ascii="Bookman Old Style" w:hAnsi="Bookman Old Style"/>
          <w:color w:val="auto"/>
          <w:sz w:val="18"/>
          <w:szCs w:val="18"/>
        </w:rPr>
        <w:t xml:space="preserve">. </w:t>
      </w:r>
    </w:p>
    <w:p w14:paraId="003B23DC" w14:textId="77777777" w:rsidR="00600B67" w:rsidRPr="00D62A55" w:rsidRDefault="00600B67" w:rsidP="000978C9">
      <w:pPr>
        <w:pStyle w:val="Default"/>
        <w:numPr>
          <w:ilvl w:val="0"/>
          <w:numId w:val="19"/>
        </w:numPr>
        <w:spacing w:line="360" w:lineRule="auto"/>
        <w:ind w:left="284"/>
        <w:jc w:val="both"/>
        <w:rPr>
          <w:rFonts w:ascii="Bookman Old Style" w:hAnsi="Bookman Old Style" w:cstheme="minorBidi"/>
          <w:color w:val="auto"/>
          <w:sz w:val="18"/>
          <w:szCs w:val="18"/>
        </w:rPr>
      </w:pPr>
      <w:r w:rsidRPr="00D62A55">
        <w:rPr>
          <w:rFonts w:ascii="Bookman Old Style" w:hAnsi="Bookman Old Style"/>
          <w:color w:val="auto"/>
          <w:sz w:val="18"/>
          <w:szCs w:val="18"/>
        </w:rPr>
        <w:t xml:space="preserve">Wszystkie koszty związane z wykonywaniem napraw gwarancyjnych, w tym w szczególności koszty dojazdu do miejsca położenia rzeczy, koszty transportu, wbudowania czy zamiany rzeczy na wolną od wad oraz inne koszty związane z usunięciem wad czy usterek, ponosi w całości Wykonawca. </w:t>
      </w:r>
    </w:p>
    <w:p w14:paraId="77DB526F" w14:textId="77777777" w:rsidR="00EF014C" w:rsidRPr="003E7BA3" w:rsidRDefault="00EF014C" w:rsidP="0059631D">
      <w:pPr>
        <w:pStyle w:val="Default"/>
        <w:spacing w:line="360" w:lineRule="auto"/>
        <w:jc w:val="both"/>
        <w:rPr>
          <w:rFonts w:ascii="Bookman Old Style" w:hAnsi="Bookman Old Style" w:cstheme="minorBidi"/>
          <w:color w:val="auto"/>
          <w:sz w:val="18"/>
          <w:szCs w:val="18"/>
        </w:rPr>
      </w:pPr>
    </w:p>
    <w:p w14:paraId="33F67047" w14:textId="77777777" w:rsidR="00B5433F" w:rsidRDefault="00600B67" w:rsidP="00B82C90">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1</w:t>
      </w:r>
      <w:r w:rsidR="00222AEB">
        <w:rPr>
          <w:rFonts w:ascii="Bookman Old Style" w:hAnsi="Bookman Old Style"/>
          <w:b/>
          <w:bCs/>
          <w:color w:val="auto"/>
          <w:sz w:val="18"/>
          <w:szCs w:val="18"/>
        </w:rPr>
        <w:t>3</w:t>
      </w:r>
      <w:r w:rsidRPr="000A5D7A">
        <w:rPr>
          <w:rFonts w:ascii="Bookman Old Style" w:hAnsi="Bookman Old Style"/>
          <w:b/>
          <w:bCs/>
          <w:color w:val="auto"/>
          <w:sz w:val="18"/>
          <w:szCs w:val="18"/>
        </w:rPr>
        <w:t xml:space="preserve"> </w:t>
      </w:r>
    </w:p>
    <w:p w14:paraId="103E10B7" w14:textId="77777777" w:rsidR="00600B67" w:rsidRPr="000A5D7A" w:rsidRDefault="00600B67" w:rsidP="00B82C90">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Kary umowne</w:t>
      </w:r>
    </w:p>
    <w:p w14:paraId="3813E372" w14:textId="77777777" w:rsidR="00600B67" w:rsidRPr="00B5433F" w:rsidRDefault="00600B67" w:rsidP="00413EBB">
      <w:pPr>
        <w:pStyle w:val="Default"/>
        <w:numPr>
          <w:ilvl w:val="0"/>
          <w:numId w:val="20"/>
        </w:numPr>
        <w:spacing w:line="360" w:lineRule="auto"/>
        <w:ind w:left="426"/>
        <w:jc w:val="both"/>
        <w:rPr>
          <w:rFonts w:ascii="Bookman Old Style" w:hAnsi="Bookman Old Style"/>
          <w:color w:val="auto"/>
          <w:sz w:val="18"/>
          <w:szCs w:val="18"/>
        </w:rPr>
      </w:pPr>
      <w:r w:rsidRPr="00B5433F">
        <w:rPr>
          <w:rFonts w:ascii="Bookman Old Style" w:hAnsi="Bookman Old Style"/>
          <w:color w:val="auto"/>
          <w:sz w:val="18"/>
          <w:szCs w:val="18"/>
        </w:rPr>
        <w:t xml:space="preserve">Kary </w:t>
      </w:r>
      <w:r w:rsidR="0062102C" w:rsidRPr="00405E15">
        <w:rPr>
          <w:rFonts w:ascii="Bookman Old Style" w:hAnsi="Bookman Old Style"/>
          <w:color w:val="000000" w:themeColor="text1"/>
          <w:sz w:val="18"/>
          <w:szCs w:val="18"/>
        </w:rPr>
        <w:t>umowne</w:t>
      </w:r>
      <w:r w:rsidR="0062102C">
        <w:rPr>
          <w:rFonts w:ascii="Bookman Old Style" w:hAnsi="Bookman Old Style"/>
          <w:color w:val="FF0000"/>
          <w:sz w:val="18"/>
          <w:szCs w:val="18"/>
        </w:rPr>
        <w:t xml:space="preserve"> </w:t>
      </w:r>
      <w:r w:rsidRPr="00B5433F">
        <w:rPr>
          <w:rFonts w:ascii="Bookman Old Style" w:hAnsi="Bookman Old Style"/>
          <w:color w:val="auto"/>
          <w:sz w:val="18"/>
          <w:szCs w:val="18"/>
        </w:rPr>
        <w:t xml:space="preserve">będą naliczane w następujących wypadkach i wysokościach: </w:t>
      </w:r>
    </w:p>
    <w:p w14:paraId="6E095145" w14:textId="77777777" w:rsidR="00600B67" w:rsidRDefault="00600B67" w:rsidP="00413EBB">
      <w:pPr>
        <w:pStyle w:val="Default"/>
        <w:numPr>
          <w:ilvl w:val="0"/>
          <w:numId w:val="21"/>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zapłaci Zamawiającemu kary umowne za: </w:t>
      </w:r>
    </w:p>
    <w:p w14:paraId="767FC17E" w14:textId="77777777" w:rsidR="00600B67" w:rsidRDefault="00600B67" w:rsidP="00413EBB">
      <w:pPr>
        <w:pStyle w:val="Default"/>
        <w:numPr>
          <w:ilvl w:val="0"/>
          <w:numId w:val="22"/>
        </w:numPr>
        <w:spacing w:line="360" w:lineRule="auto"/>
        <w:ind w:left="993"/>
        <w:jc w:val="both"/>
        <w:rPr>
          <w:rFonts w:ascii="Bookman Old Style" w:hAnsi="Bookman Old Style"/>
          <w:color w:val="auto"/>
          <w:sz w:val="18"/>
          <w:szCs w:val="18"/>
        </w:rPr>
      </w:pPr>
      <w:r w:rsidRPr="00155951">
        <w:rPr>
          <w:rFonts w:ascii="Bookman Old Style" w:hAnsi="Bookman Old Style"/>
          <w:color w:val="auto"/>
          <w:sz w:val="18"/>
          <w:szCs w:val="18"/>
        </w:rPr>
        <w:t>zwłokę w wykonaniu przedmiotu umowy, w wysokości</w:t>
      </w:r>
      <w:r w:rsidR="00AE41FA">
        <w:rPr>
          <w:rFonts w:ascii="Bookman Old Style" w:hAnsi="Bookman Old Style"/>
          <w:color w:val="auto"/>
          <w:sz w:val="18"/>
          <w:szCs w:val="18"/>
        </w:rPr>
        <w:t xml:space="preserve"> </w:t>
      </w:r>
      <w:r w:rsidR="003E69E5">
        <w:rPr>
          <w:rFonts w:ascii="Bookman Old Style" w:hAnsi="Bookman Old Style"/>
          <w:color w:val="auto"/>
          <w:sz w:val="18"/>
          <w:szCs w:val="18"/>
        </w:rPr>
        <w:t>0,1%</w:t>
      </w:r>
      <w:r w:rsidR="005C717E">
        <w:rPr>
          <w:rFonts w:ascii="Bookman Old Style" w:hAnsi="Bookman Old Style"/>
          <w:color w:val="auto"/>
          <w:sz w:val="18"/>
          <w:szCs w:val="18"/>
        </w:rPr>
        <w:t>,</w:t>
      </w:r>
      <w:r w:rsidRPr="00155951">
        <w:rPr>
          <w:rFonts w:ascii="Bookman Old Style" w:hAnsi="Bookman Old Style"/>
          <w:color w:val="auto"/>
          <w:sz w:val="18"/>
          <w:szCs w:val="18"/>
        </w:rPr>
        <w:t xml:space="preserve"> wynagrodzenia </w:t>
      </w:r>
      <w:r w:rsidR="003E69E5">
        <w:rPr>
          <w:rFonts w:ascii="Bookman Old Style" w:hAnsi="Bookman Old Style"/>
          <w:color w:val="auto"/>
          <w:sz w:val="18"/>
          <w:szCs w:val="18"/>
        </w:rPr>
        <w:t xml:space="preserve">umownego brutto </w:t>
      </w:r>
      <w:r w:rsidRPr="00155951">
        <w:rPr>
          <w:rFonts w:ascii="Bookman Old Style" w:hAnsi="Bookman Old Style"/>
          <w:color w:val="auto"/>
          <w:sz w:val="18"/>
          <w:szCs w:val="18"/>
        </w:rPr>
        <w:t xml:space="preserve">określonego w § </w:t>
      </w:r>
      <w:r w:rsidR="004D3553">
        <w:rPr>
          <w:rFonts w:ascii="Bookman Old Style" w:hAnsi="Bookman Old Style"/>
          <w:color w:val="auto"/>
          <w:sz w:val="18"/>
          <w:szCs w:val="18"/>
        </w:rPr>
        <w:t>8</w:t>
      </w:r>
      <w:r w:rsidR="00321FEA">
        <w:rPr>
          <w:rFonts w:ascii="Bookman Old Style" w:hAnsi="Bookman Old Style"/>
          <w:color w:val="auto"/>
          <w:sz w:val="18"/>
          <w:szCs w:val="18"/>
        </w:rPr>
        <w:t xml:space="preserve"> ust. 1</w:t>
      </w:r>
      <w:r w:rsidR="00101E69">
        <w:rPr>
          <w:rFonts w:ascii="Bookman Old Style" w:hAnsi="Bookman Old Style"/>
          <w:color w:val="auto"/>
          <w:sz w:val="18"/>
          <w:szCs w:val="18"/>
        </w:rPr>
        <w:t>, za </w:t>
      </w:r>
      <w:r w:rsidRPr="00155951">
        <w:rPr>
          <w:rFonts w:ascii="Bookman Old Style" w:hAnsi="Bookman Old Style"/>
          <w:color w:val="auto"/>
          <w:sz w:val="18"/>
          <w:szCs w:val="18"/>
        </w:rPr>
        <w:t xml:space="preserve">każdy dzień zwłoki, </w:t>
      </w:r>
    </w:p>
    <w:p w14:paraId="1E2F01AD" w14:textId="77777777" w:rsidR="00600B67" w:rsidRDefault="00600B67" w:rsidP="00413EBB">
      <w:pPr>
        <w:pStyle w:val="Default"/>
        <w:numPr>
          <w:ilvl w:val="0"/>
          <w:numId w:val="22"/>
        </w:numPr>
        <w:spacing w:line="360" w:lineRule="auto"/>
        <w:ind w:left="993"/>
        <w:jc w:val="both"/>
        <w:rPr>
          <w:rFonts w:ascii="Bookman Old Style" w:hAnsi="Bookman Old Style"/>
          <w:color w:val="auto"/>
          <w:sz w:val="18"/>
          <w:szCs w:val="18"/>
        </w:rPr>
      </w:pPr>
      <w:r w:rsidRPr="00155951">
        <w:rPr>
          <w:rFonts w:ascii="Bookman Old Style" w:hAnsi="Bookman Old Style"/>
          <w:color w:val="auto"/>
          <w:sz w:val="18"/>
          <w:szCs w:val="18"/>
        </w:rPr>
        <w:t xml:space="preserve">zwłokę w usunięciu wad stwierdzonych przy odbiorze robót lub w okresie gwarancji w wysokości 0,1% wynagrodzenia określonego w § </w:t>
      </w:r>
      <w:r w:rsidR="004D3553">
        <w:rPr>
          <w:rFonts w:ascii="Bookman Old Style" w:hAnsi="Bookman Old Style"/>
          <w:color w:val="auto"/>
          <w:sz w:val="18"/>
          <w:szCs w:val="18"/>
        </w:rPr>
        <w:t>8</w:t>
      </w:r>
      <w:r w:rsidR="00321FEA">
        <w:rPr>
          <w:rFonts w:ascii="Bookman Old Style" w:hAnsi="Bookman Old Style"/>
          <w:color w:val="auto"/>
          <w:sz w:val="18"/>
          <w:szCs w:val="18"/>
        </w:rPr>
        <w:t xml:space="preserve"> ust. 1</w:t>
      </w:r>
      <w:r w:rsidRPr="00155951">
        <w:rPr>
          <w:rFonts w:ascii="Bookman Old Style" w:hAnsi="Bookman Old Style"/>
          <w:color w:val="auto"/>
          <w:sz w:val="18"/>
          <w:szCs w:val="18"/>
        </w:rPr>
        <w:t xml:space="preserve">, za każdy dzień zwłoki, </w:t>
      </w:r>
      <w:r w:rsidR="00155951">
        <w:rPr>
          <w:rFonts w:ascii="Bookman Old Style" w:hAnsi="Bookman Old Style"/>
          <w:color w:val="auto"/>
          <w:sz w:val="18"/>
          <w:szCs w:val="18"/>
        </w:rPr>
        <w:t>liczony od dnia wyznaczonego na </w:t>
      </w:r>
      <w:r w:rsidRPr="00155951">
        <w:rPr>
          <w:rFonts w:ascii="Bookman Old Style" w:hAnsi="Bookman Old Style"/>
          <w:color w:val="auto"/>
          <w:sz w:val="18"/>
          <w:szCs w:val="18"/>
        </w:rPr>
        <w:t xml:space="preserve">usunięcie wad, </w:t>
      </w:r>
    </w:p>
    <w:p w14:paraId="0C6009EA" w14:textId="77777777" w:rsidR="00600B67" w:rsidRDefault="00600B67" w:rsidP="00413EBB">
      <w:pPr>
        <w:pStyle w:val="Default"/>
        <w:numPr>
          <w:ilvl w:val="0"/>
          <w:numId w:val="22"/>
        </w:numPr>
        <w:spacing w:line="360" w:lineRule="auto"/>
        <w:ind w:left="993"/>
        <w:jc w:val="both"/>
        <w:rPr>
          <w:rFonts w:ascii="Bookman Old Style" w:hAnsi="Bookman Old Style"/>
          <w:color w:val="auto"/>
          <w:sz w:val="18"/>
          <w:szCs w:val="18"/>
        </w:rPr>
      </w:pPr>
      <w:r w:rsidRPr="00155951">
        <w:rPr>
          <w:rFonts w:ascii="Bookman Old Style" w:hAnsi="Bookman Old Style"/>
          <w:color w:val="auto"/>
          <w:sz w:val="18"/>
          <w:szCs w:val="18"/>
        </w:rPr>
        <w:t xml:space="preserve">brak lub nieterminową zapłatę wynagrodzenia należnego podwykonawcom lub dalszym podwykonawcom, w wysokości 0,1% wynagrodzenia określonego w § </w:t>
      </w:r>
      <w:r w:rsidR="004D3553">
        <w:rPr>
          <w:rFonts w:ascii="Bookman Old Style" w:hAnsi="Bookman Old Style"/>
          <w:color w:val="auto"/>
          <w:sz w:val="18"/>
          <w:szCs w:val="18"/>
        </w:rPr>
        <w:t>8</w:t>
      </w:r>
      <w:r w:rsidR="00321FEA">
        <w:rPr>
          <w:rFonts w:ascii="Bookman Old Style" w:hAnsi="Bookman Old Style"/>
          <w:color w:val="auto"/>
          <w:sz w:val="18"/>
          <w:szCs w:val="18"/>
        </w:rPr>
        <w:t xml:space="preserve"> ust. 1</w:t>
      </w:r>
      <w:r w:rsidRPr="00155951">
        <w:rPr>
          <w:rFonts w:ascii="Bookman Old Style" w:hAnsi="Bookman Old Style"/>
          <w:color w:val="auto"/>
          <w:sz w:val="18"/>
          <w:szCs w:val="18"/>
        </w:rPr>
        <w:t xml:space="preserve">, za każdy dzień zwłoki, </w:t>
      </w:r>
    </w:p>
    <w:p w14:paraId="5B691519" w14:textId="77777777" w:rsidR="0004725D" w:rsidRDefault="00600B67" w:rsidP="0004725D">
      <w:pPr>
        <w:pStyle w:val="Default"/>
        <w:numPr>
          <w:ilvl w:val="0"/>
          <w:numId w:val="22"/>
        </w:numPr>
        <w:spacing w:line="360" w:lineRule="auto"/>
        <w:ind w:left="993"/>
        <w:jc w:val="both"/>
        <w:rPr>
          <w:rFonts w:ascii="Bookman Old Style" w:hAnsi="Bookman Old Style"/>
          <w:color w:val="auto"/>
          <w:sz w:val="18"/>
          <w:szCs w:val="18"/>
        </w:rPr>
      </w:pPr>
      <w:r w:rsidRPr="00155951">
        <w:rPr>
          <w:rFonts w:ascii="Bookman Old Style" w:hAnsi="Bookman Old Style"/>
          <w:color w:val="auto"/>
          <w:sz w:val="18"/>
          <w:szCs w:val="18"/>
        </w:rPr>
        <w:t xml:space="preserve">nieprzedłożenie do zaakceptowania projektu umowy o podwykonawstwo, której przedmiotem są roboty budowlane, lub projektu jej zmiany, w wysokości 1% wynagrodzenia określonego w § </w:t>
      </w:r>
      <w:r w:rsidR="004D3553">
        <w:rPr>
          <w:rFonts w:ascii="Bookman Old Style" w:hAnsi="Bookman Old Style"/>
          <w:color w:val="auto"/>
          <w:sz w:val="18"/>
          <w:szCs w:val="18"/>
        </w:rPr>
        <w:t>8</w:t>
      </w:r>
      <w:r w:rsidR="00321FEA">
        <w:rPr>
          <w:rFonts w:ascii="Bookman Old Style" w:hAnsi="Bookman Old Style"/>
          <w:color w:val="auto"/>
          <w:sz w:val="18"/>
          <w:szCs w:val="18"/>
        </w:rPr>
        <w:t xml:space="preserve"> ust.</w:t>
      </w:r>
      <w:r w:rsidR="002E03E2">
        <w:rPr>
          <w:rFonts w:ascii="Bookman Old Style" w:hAnsi="Bookman Old Style"/>
          <w:color w:val="auto"/>
          <w:sz w:val="18"/>
          <w:szCs w:val="18"/>
        </w:rPr>
        <w:t xml:space="preserve"> 1 za każdy </w:t>
      </w:r>
      <w:r w:rsidR="00936963" w:rsidRPr="0004725D">
        <w:rPr>
          <w:rFonts w:ascii="Bookman Old Style" w:hAnsi="Bookman Old Style"/>
          <w:color w:val="auto"/>
          <w:sz w:val="18"/>
          <w:szCs w:val="18"/>
        </w:rPr>
        <w:t>przypadek nieprzedłożenia</w:t>
      </w:r>
      <w:r w:rsidR="0004725D">
        <w:rPr>
          <w:rFonts w:ascii="Bookman Old Style" w:hAnsi="Bookman Old Style"/>
          <w:color w:val="auto"/>
          <w:sz w:val="18"/>
          <w:szCs w:val="18"/>
        </w:rPr>
        <w:t>,</w:t>
      </w:r>
      <w:r w:rsidR="00B812BE" w:rsidRPr="0004725D">
        <w:rPr>
          <w:rFonts w:ascii="Bookman Old Style" w:hAnsi="Bookman Old Style"/>
          <w:color w:val="auto"/>
          <w:sz w:val="18"/>
          <w:szCs w:val="18"/>
        </w:rPr>
        <w:t xml:space="preserve"> </w:t>
      </w:r>
    </w:p>
    <w:p w14:paraId="695B37AC" w14:textId="77777777" w:rsidR="00600B67" w:rsidRPr="0004725D" w:rsidRDefault="00600B67" w:rsidP="0004725D">
      <w:pPr>
        <w:pStyle w:val="Default"/>
        <w:numPr>
          <w:ilvl w:val="0"/>
          <w:numId w:val="22"/>
        </w:numPr>
        <w:spacing w:line="360" w:lineRule="auto"/>
        <w:ind w:left="993"/>
        <w:jc w:val="both"/>
        <w:rPr>
          <w:rFonts w:ascii="Bookman Old Style" w:hAnsi="Bookman Old Style"/>
          <w:color w:val="auto"/>
          <w:sz w:val="18"/>
          <w:szCs w:val="18"/>
        </w:rPr>
      </w:pPr>
      <w:r w:rsidRPr="0004725D">
        <w:rPr>
          <w:rFonts w:ascii="Bookman Old Style" w:hAnsi="Bookman Old Style"/>
          <w:color w:val="auto"/>
          <w:sz w:val="18"/>
          <w:szCs w:val="18"/>
        </w:rPr>
        <w:lastRenderedPageBreak/>
        <w:t>nieprzedłożenie poświadczonej za zgodność z oryginałem kopii</w:t>
      </w:r>
      <w:r w:rsidR="000A6A49" w:rsidRPr="0004725D">
        <w:rPr>
          <w:rFonts w:ascii="Bookman Old Style" w:hAnsi="Bookman Old Style"/>
          <w:color w:val="auto"/>
          <w:sz w:val="18"/>
          <w:szCs w:val="18"/>
        </w:rPr>
        <w:t xml:space="preserve"> umowy o podwykonawstwo lub jej </w:t>
      </w:r>
      <w:r w:rsidRPr="0004725D">
        <w:rPr>
          <w:rFonts w:ascii="Bookman Old Style" w:hAnsi="Bookman Old Style"/>
          <w:color w:val="auto"/>
          <w:sz w:val="18"/>
          <w:szCs w:val="18"/>
        </w:rPr>
        <w:t xml:space="preserve">zmiany, w wysokości 1% wynagrodzenia określonego w § </w:t>
      </w:r>
      <w:r w:rsidR="004D3553" w:rsidRPr="0004725D">
        <w:rPr>
          <w:rFonts w:ascii="Bookman Old Style" w:hAnsi="Bookman Old Style"/>
          <w:color w:val="auto"/>
          <w:sz w:val="18"/>
          <w:szCs w:val="18"/>
        </w:rPr>
        <w:t>8</w:t>
      </w:r>
      <w:r w:rsidR="00321FEA" w:rsidRPr="0004725D">
        <w:rPr>
          <w:rFonts w:ascii="Bookman Old Style" w:hAnsi="Bookman Old Style"/>
          <w:color w:val="auto"/>
          <w:sz w:val="18"/>
          <w:szCs w:val="18"/>
        </w:rPr>
        <w:t xml:space="preserve"> ust. 1</w:t>
      </w:r>
      <w:r w:rsidRPr="0004725D">
        <w:rPr>
          <w:rFonts w:ascii="Bookman Old Style" w:hAnsi="Bookman Old Style"/>
          <w:color w:val="auto"/>
          <w:sz w:val="18"/>
          <w:szCs w:val="18"/>
        </w:rPr>
        <w:t xml:space="preserve">, </w:t>
      </w:r>
      <w:r w:rsidR="00936963" w:rsidRPr="0004725D">
        <w:rPr>
          <w:rFonts w:ascii="Bookman Old Style" w:hAnsi="Bookman Old Style"/>
          <w:color w:val="auto"/>
          <w:sz w:val="18"/>
          <w:szCs w:val="18"/>
        </w:rPr>
        <w:t xml:space="preserve">za </w:t>
      </w:r>
      <w:r w:rsidR="00B812BE" w:rsidRPr="0004725D">
        <w:rPr>
          <w:rFonts w:ascii="Bookman Old Style" w:hAnsi="Bookman Old Style"/>
          <w:color w:val="auto"/>
          <w:sz w:val="18"/>
          <w:szCs w:val="18"/>
        </w:rPr>
        <w:t>każdy przypadek nieprzedłożenia.</w:t>
      </w:r>
    </w:p>
    <w:p w14:paraId="6B73A849" w14:textId="77777777" w:rsidR="0004725D" w:rsidRDefault="00600B67" w:rsidP="0039024A">
      <w:pPr>
        <w:pStyle w:val="Default"/>
        <w:numPr>
          <w:ilvl w:val="0"/>
          <w:numId w:val="22"/>
        </w:numPr>
        <w:spacing w:line="360" w:lineRule="auto"/>
        <w:ind w:left="993"/>
        <w:jc w:val="both"/>
        <w:rPr>
          <w:rFonts w:ascii="Bookman Old Style" w:hAnsi="Bookman Old Style"/>
          <w:color w:val="auto"/>
          <w:sz w:val="18"/>
          <w:szCs w:val="18"/>
        </w:rPr>
      </w:pPr>
      <w:r w:rsidRPr="0004725D">
        <w:rPr>
          <w:rFonts w:ascii="Bookman Old Style" w:hAnsi="Bookman Old Style"/>
          <w:color w:val="auto"/>
          <w:sz w:val="18"/>
          <w:szCs w:val="18"/>
        </w:rPr>
        <w:t xml:space="preserve">brak zmiany umowy o podwykonawstwo w zakresie terminu zapłaty, w wysokości 0,2% wynagrodzenia określonego w § </w:t>
      </w:r>
      <w:r w:rsidR="004D3553" w:rsidRPr="0004725D">
        <w:rPr>
          <w:rFonts w:ascii="Bookman Old Style" w:hAnsi="Bookman Old Style"/>
          <w:color w:val="auto"/>
          <w:sz w:val="18"/>
          <w:szCs w:val="18"/>
        </w:rPr>
        <w:t>8</w:t>
      </w:r>
      <w:r w:rsidR="00321FEA" w:rsidRPr="0004725D">
        <w:rPr>
          <w:rFonts w:ascii="Bookman Old Style" w:hAnsi="Bookman Old Style"/>
          <w:color w:val="auto"/>
          <w:sz w:val="18"/>
          <w:szCs w:val="18"/>
        </w:rPr>
        <w:t xml:space="preserve"> ust. 1</w:t>
      </w:r>
      <w:r w:rsidRPr="0004725D">
        <w:rPr>
          <w:rFonts w:ascii="Bookman Old Style" w:hAnsi="Bookman Old Style"/>
          <w:color w:val="auto"/>
          <w:sz w:val="18"/>
          <w:szCs w:val="18"/>
        </w:rPr>
        <w:t xml:space="preserve">, </w:t>
      </w:r>
      <w:r w:rsidR="00936963" w:rsidRPr="0004725D">
        <w:rPr>
          <w:rFonts w:ascii="Bookman Old Style" w:hAnsi="Bookman Old Style"/>
          <w:color w:val="auto"/>
          <w:sz w:val="18"/>
          <w:szCs w:val="18"/>
        </w:rPr>
        <w:t>za każdy przypadek braku zmiany</w:t>
      </w:r>
      <w:r w:rsidR="0004725D">
        <w:rPr>
          <w:rFonts w:ascii="Bookman Old Style" w:hAnsi="Bookman Old Style"/>
          <w:color w:val="auto"/>
          <w:sz w:val="18"/>
          <w:szCs w:val="18"/>
        </w:rPr>
        <w:t>,</w:t>
      </w:r>
    </w:p>
    <w:p w14:paraId="4F0BDA73" w14:textId="77777777" w:rsidR="00600B67" w:rsidRPr="0004725D" w:rsidRDefault="00600B67" w:rsidP="0039024A">
      <w:pPr>
        <w:pStyle w:val="Default"/>
        <w:numPr>
          <w:ilvl w:val="0"/>
          <w:numId w:val="22"/>
        </w:numPr>
        <w:spacing w:line="360" w:lineRule="auto"/>
        <w:ind w:left="993"/>
        <w:jc w:val="both"/>
        <w:rPr>
          <w:rFonts w:ascii="Bookman Old Style" w:hAnsi="Bookman Old Style"/>
          <w:color w:val="auto"/>
          <w:sz w:val="18"/>
          <w:szCs w:val="18"/>
        </w:rPr>
      </w:pPr>
      <w:r w:rsidRPr="0004725D">
        <w:rPr>
          <w:rFonts w:ascii="Bookman Old Style" w:hAnsi="Bookman Old Style"/>
          <w:color w:val="auto"/>
          <w:sz w:val="18"/>
          <w:szCs w:val="18"/>
        </w:rPr>
        <w:t>odstąpienie od całości lub części umowy z pr</w:t>
      </w:r>
      <w:r w:rsidR="000A6A49" w:rsidRPr="0004725D">
        <w:rPr>
          <w:rFonts w:ascii="Bookman Old Style" w:hAnsi="Bookman Old Style"/>
          <w:color w:val="auto"/>
          <w:sz w:val="18"/>
          <w:szCs w:val="18"/>
        </w:rPr>
        <w:t>zyczyn zależnych od Wykonawcy w </w:t>
      </w:r>
      <w:r w:rsidRPr="0004725D">
        <w:rPr>
          <w:rFonts w:ascii="Bookman Old Style" w:hAnsi="Bookman Old Style"/>
          <w:color w:val="auto"/>
          <w:sz w:val="18"/>
          <w:szCs w:val="18"/>
        </w:rPr>
        <w:t xml:space="preserve">wysokości 10% wynagrodzenia określonego w § </w:t>
      </w:r>
      <w:r w:rsidR="004D3553" w:rsidRPr="0004725D">
        <w:rPr>
          <w:rFonts w:ascii="Bookman Old Style" w:hAnsi="Bookman Old Style"/>
          <w:color w:val="auto"/>
          <w:sz w:val="18"/>
          <w:szCs w:val="18"/>
        </w:rPr>
        <w:t>8</w:t>
      </w:r>
      <w:r w:rsidR="00321FEA" w:rsidRPr="0004725D">
        <w:rPr>
          <w:rFonts w:ascii="Bookman Old Style" w:hAnsi="Bookman Old Style"/>
          <w:color w:val="auto"/>
          <w:sz w:val="18"/>
          <w:szCs w:val="18"/>
        </w:rPr>
        <w:t xml:space="preserve"> ust. 1</w:t>
      </w:r>
      <w:r w:rsidRPr="0004725D">
        <w:rPr>
          <w:rFonts w:ascii="Bookman Old Style" w:hAnsi="Bookman Old Style"/>
          <w:color w:val="auto"/>
          <w:sz w:val="18"/>
          <w:szCs w:val="18"/>
        </w:rPr>
        <w:t xml:space="preserve">, </w:t>
      </w:r>
    </w:p>
    <w:p w14:paraId="14C85734" w14:textId="77777777" w:rsidR="001A26C1" w:rsidRDefault="00600B67" w:rsidP="00413EBB">
      <w:pPr>
        <w:pStyle w:val="Default"/>
        <w:numPr>
          <w:ilvl w:val="0"/>
          <w:numId w:val="22"/>
        </w:numPr>
        <w:spacing w:line="360" w:lineRule="auto"/>
        <w:ind w:left="993"/>
        <w:jc w:val="both"/>
        <w:rPr>
          <w:rFonts w:ascii="Bookman Old Style" w:hAnsi="Bookman Old Style"/>
          <w:color w:val="auto"/>
          <w:sz w:val="18"/>
          <w:szCs w:val="18"/>
        </w:rPr>
      </w:pPr>
      <w:r w:rsidRPr="00491C52">
        <w:rPr>
          <w:rFonts w:ascii="Bookman Old Style" w:hAnsi="Bookman Old Style"/>
          <w:color w:val="auto"/>
          <w:sz w:val="18"/>
          <w:szCs w:val="18"/>
        </w:rPr>
        <w:t>Wykonawca zobowiązuje się zapłacić na rzecz zamawiającego zryczałtowaną karę 100 zł za każdy przypadek niezastosowania się przez Wykonawcę do wezwania Zamawiającego w zakresie wymagań dotyczących zatrudnienia opisanych w s</w:t>
      </w:r>
      <w:r w:rsidR="001A26C1">
        <w:rPr>
          <w:rFonts w:ascii="Bookman Old Style" w:hAnsi="Bookman Old Style"/>
          <w:color w:val="auto"/>
          <w:sz w:val="18"/>
          <w:szCs w:val="18"/>
        </w:rPr>
        <w:t>pecyfikacji warunków zamówienia,</w:t>
      </w:r>
    </w:p>
    <w:p w14:paraId="64C62F2B" w14:textId="77777777" w:rsidR="001A26C1" w:rsidRPr="00FA7983" w:rsidRDefault="001A26C1" w:rsidP="001A26C1">
      <w:pPr>
        <w:pStyle w:val="Default"/>
        <w:numPr>
          <w:ilvl w:val="0"/>
          <w:numId w:val="22"/>
        </w:numPr>
        <w:spacing w:line="360" w:lineRule="auto"/>
        <w:ind w:left="993"/>
        <w:jc w:val="both"/>
        <w:rPr>
          <w:rFonts w:ascii="Bookman Old Style" w:hAnsi="Bookman Old Style"/>
          <w:color w:val="000000" w:themeColor="text1"/>
          <w:sz w:val="18"/>
          <w:szCs w:val="18"/>
        </w:rPr>
      </w:pPr>
      <w:r w:rsidRPr="00FA7983">
        <w:rPr>
          <w:rFonts w:ascii="Bookman Old Style" w:hAnsi="Bookman Old Style"/>
          <w:color w:val="000000" w:themeColor="text1"/>
          <w:sz w:val="18"/>
          <w:szCs w:val="18"/>
        </w:rPr>
        <w:t xml:space="preserve">zwłokę w przedłożeniu przez Wykonawcę kopii umów zawartych przez Wykonawcę z Pracownikami, o których mowa w § 7 ust. 1,w terminie wskazanym przez Zamawiającego w § 7 ust. 1 pkt 2), w wysokości </w:t>
      </w:r>
      <w:r w:rsidR="00FA7983">
        <w:rPr>
          <w:rFonts w:ascii="Bookman Old Style" w:hAnsi="Bookman Old Style"/>
          <w:color w:val="000000" w:themeColor="text1"/>
          <w:sz w:val="18"/>
          <w:szCs w:val="18"/>
        </w:rPr>
        <w:t>500,00 zł brutto</w:t>
      </w:r>
      <w:r w:rsidRPr="00FA7983">
        <w:rPr>
          <w:rFonts w:ascii="Bookman Old Style" w:hAnsi="Bookman Old Style"/>
          <w:color w:val="000000" w:themeColor="text1"/>
          <w:sz w:val="18"/>
          <w:szCs w:val="18"/>
        </w:rPr>
        <w:t xml:space="preserve"> za każdy dzień zwłoki. </w:t>
      </w:r>
    </w:p>
    <w:p w14:paraId="220C7730" w14:textId="77777777" w:rsidR="00600B67" w:rsidRDefault="00600B67" w:rsidP="00413EBB">
      <w:pPr>
        <w:pStyle w:val="Default"/>
        <w:numPr>
          <w:ilvl w:val="0"/>
          <w:numId w:val="21"/>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Zamawiający zapłaci Wykonawcy kary umowne za: </w:t>
      </w:r>
    </w:p>
    <w:p w14:paraId="53453BDC" w14:textId="77777777" w:rsidR="009D6E2C" w:rsidRDefault="00600B67" w:rsidP="00413EBB">
      <w:pPr>
        <w:pStyle w:val="Default"/>
        <w:numPr>
          <w:ilvl w:val="0"/>
          <w:numId w:val="23"/>
        </w:numPr>
        <w:spacing w:line="360" w:lineRule="auto"/>
        <w:ind w:left="993"/>
        <w:jc w:val="both"/>
        <w:rPr>
          <w:rFonts w:ascii="Bookman Old Style" w:hAnsi="Bookman Old Style"/>
          <w:color w:val="auto"/>
          <w:sz w:val="18"/>
          <w:szCs w:val="18"/>
        </w:rPr>
      </w:pPr>
      <w:r w:rsidRPr="00491C52">
        <w:rPr>
          <w:rFonts w:ascii="Bookman Old Style" w:hAnsi="Bookman Old Style"/>
          <w:color w:val="auto"/>
          <w:sz w:val="18"/>
          <w:szCs w:val="18"/>
        </w:rPr>
        <w:t>zwłokę w przeprowadzeniu odbioru końcowego w wysokości 300,00 złotych za każdy dzień zwłoki, licząc od następnego dnia po terminie, w którym odbiór miał być zakończony</w:t>
      </w:r>
      <w:r w:rsidR="009D6E2C">
        <w:rPr>
          <w:rFonts w:ascii="Bookman Old Style" w:hAnsi="Bookman Old Style"/>
          <w:color w:val="auto"/>
          <w:sz w:val="18"/>
          <w:szCs w:val="18"/>
        </w:rPr>
        <w:t>;</w:t>
      </w:r>
    </w:p>
    <w:p w14:paraId="22165571" w14:textId="77777777" w:rsidR="00600B67" w:rsidRPr="009D6E2C" w:rsidRDefault="00600B67" w:rsidP="00413EBB">
      <w:pPr>
        <w:pStyle w:val="Default"/>
        <w:numPr>
          <w:ilvl w:val="0"/>
          <w:numId w:val="23"/>
        </w:numPr>
        <w:spacing w:line="360" w:lineRule="auto"/>
        <w:ind w:left="993"/>
        <w:jc w:val="both"/>
        <w:rPr>
          <w:rFonts w:ascii="Bookman Old Style" w:hAnsi="Bookman Old Style"/>
          <w:color w:val="auto"/>
          <w:sz w:val="18"/>
          <w:szCs w:val="18"/>
        </w:rPr>
      </w:pPr>
      <w:r w:rsidRPr="009D6E2C">
        <w:rPr>
          <w:rFonts w:ascii="Bookman Old Style" w:hAnsi="Bookman Old Style"/>
          <w:color w:val="auto"/>
          <w:sz w:val="18"/>
          <w:szCs w:val="18"/>
        </w:rPr>
        <w:t xml:space="preserve">odstąpienie od umowy z przyczyn zależnych od Zamawiającego, w wysokości 10% wynagrodzenia określonego w § </w:t>
      </w:r>
      <w:r w:rsidR="004D3553" w:rsidRPr="009D6E2C">
        <w:rPr>
          <w:rFonts w:ascii="Bookman Old Style" w:hAnsi="Bookman Old Style"/>
          <w:color w:val="auto"/>
          <w:sz w:val="18"/>
          <w:szCs w:val="18"/>
        </w:rPr>
        <w:t>8</w:t>
      </w:r>
      <w:r w:rsidR="00321FEA">
        <w:rPr>
          <w:rFonts w:ascii="Bookman Old Style" w:hAnsi="Bookman Old Style"/>
          <w:color w:val="auto"/>
          <w:sz w:val="18"/>
          <w:szCs w:val="18"/>
        </w:rPr>
        <w:t xml:space="preserve"> ust. 1</w:t>
      </w:r>
      <w:r w:rsidRPr="009D6E2C">
        <w:rPr>
          <w:rFonts w:ascii="Bookman Old Style" w:hAnsi="Bookman Old Style"/>
          <w:color w:val="auto"/>
          <w:sz w:val="18"/>
          <w:szCs w:val="18"/>
        </w:rPr>
        <w:t xml:space="preserve">. </w:t>
      </w:r>
    </w:p>
    <w:p w14:paraId="4DD8A6D1" w14:textId="77777777" w:rsidR="00600B67" w:rsidRPr="00C414B3" w:rsidRDefault="00600B67" w:rsidP="00413EBB">
      <w:pPr>
        <w:pStyle w:val="Default"/>
        <w:numPr>
          <w:ilvl w:val="0"/>
          <w:numId w:val="20"/>
        </w:numPr>
        <w:spacing w:line="360" w:lineRule="auto"/>
        <w:ind w:left="426"/>
        <w:jc w:val="both"/>
        <w:rPr>
          <w:rFonts w:ascii="Bookman Old Style" w:hAnsi="Bookman Old Style" w:cstheme="minorBidi"/>
          <w:color w:val="auto"/>
          <w:sz w:val="18"/>
          <w:szCs w:val="18"/>
        </w:rPr>
      </w:pPr>
      <w:r w:rsidRPr="000A5D7A">
        <w:rPr>
          <w:rFonts w:ascii="Bookman Old Style" w:hAnsi="Bookman Old Style"/>
          <w:color w:val="auto"/>
          <w:sz w:val="18"/>
          <w:szCs w:val="18"/>
        </w:rPr>
        <w:t xml:space="preserve">Łączna wartość kar umownych nałożonych na </w:t>
      </w:r>
      <w:r w:rsidR="007E0877">
        <w:rPr>
          <w:rFonts w:ascii="Bookman Old Style" w:hAnsi="Bookman Old Style"/>
          <w:color w:val="auto"/>
          <w:sz w:val="18"/>
          <w:szCs w:val="18"/>
        </w:rPr>
        <w:t>W</w:t>
      </w:r>
      <w:r w:rsidRPr="000A5D7A">
        <w:rPr>
          <w:rFonts w:ascii="Bookman Old Style" w:hAnsi="Bookman Old Style"/>
          <w:color w:val="auto"/>
          <w:sz w:val="18"/>
          <w:szCs w:val="18"/>
        </w:rPr>
        <w:t xml:space="preserve">ykonawcę nie może przekroczyć 40% </w:t>
      </w:r>
      <w:r w:rsidR="00936963" w:rsidRPr="007E0877">
        <w:rPr>
          <w:rFonts w:ascii="Bookman Old Style" w:hAnsi="Bookman Old Style"/>
          <w:color w:val="auto"/>
          <w:sz w:val="18"/>
          <w:szCs w:val="18"/>
        </w:rPr>
        <w:t>w</w:t>
      </w:r>
      <w:r w:rsidRPr="000A5D7A">
        <w:rPr>
          <w:rFonts w:ascii="Bookman Old Style" w:hAnsi="Bookman Old Style"/>
          <w:color w:val="auto"/>
          <w:sz w:val="18"/>
          <w:szCs w:val="18"/>
        </w:rPr>
        <w:t xml:space="preserve">ynagrodzenia </w:t>
      </w:r>
      <w:r w:rsidR="00887488" w:rsidRPr="001A26C1">
        <w:rPr>
          <w:rFonts w:ascii="Bookman Old Style" w:hAnsi="Bookman Old Style"/>
          <w:color w:val="auto"/>
          <w:sz w:val="18"/>
          <w:szCs w:val="18"/>
        </w:rPr>
        <w:t>umownego brutto</w:t>
      </w:r>
      <w:r w:rsidR="00C45021">
        <w:rPr>
          <w:rFonts w:ascii="Bookman Old Style" w:hAnsi="Bookman Old Style"/>
          <w:color w:val="auto"/>
          <w:sz w:val="18"/>
          <w:szCs w:val="18"/>
        </w:rPr>
        <w:t>.</w:t>
      </w:r>
    </w:p>
    <w:p w14:paraId="0B8486CE" w14:textId="77777777" w:rsidR="00C414B3" w:rsidRPr="00F645C4" w:rsidRDefault="00C414B3" w:rsidP="00C45021">
      <w:pPr>
        <w:pStyle w:val="Default"/>
        <w:numPr>
          <w:ilvl w:val="0"/>
          <w:numId w:val="20"/>
        </w:numPr>
        <w:spacing w:line="360" w:lineRule="auto"/>
        <w:ind w:left="426"/>
        <w:jc w:val="both"/>
        <w:rPr>
          <w:rFonts w:ascii="Bookman Old Style" w:hAnsi="Bookman Old Style" w:cstheme="minorBidi"/>
          <w:color w:val="000000" w:themeColor="text1"/>
          <w:sz w:val="18"/>
          <w:szCs w:val="18"/>
        </w:rPr>
      </w:pPr>
      <w:r w:rsidRPr="00F645C4">
        <w:rPr>
          <w:rFonts w:ascii="Bookman Old Style" w:hAnsi="Bookman Old Style"/>
          <w:color w:val="000000" w:themeColor="text1"/>
          <w:sz w:val="18"/>
          <w:szCs w:val="18"/>
        </w:rPr>
        <w:t xml:space="preserve">Łączna wartość kar umownych nałożonych na </w:t>
      </w:r>
      <w:r w:rsidR="00C45021" w:rsidRPr="00F645C4">
        <w:rPr>
          <w:rFonts w:ascii="Bookman Old Style" w:hAnsi="Bookman Old Style"/>
          <w:color w:val="000000" w:themeColor="text1"/>
          <w:sz w:val="18"/>
          <w:szCs w:val="18"/>
        </w:rPr>
        <w:t xml:space="preserve">Zamawiającego </w:t>
      </w:r>
      <w:r w:rsidRPr="00F645C4">
        <w:rPr>
          <w:rFonts w:ascii="Bookman Old Style" w:hAnsi="Bookman Old Style"/>
          <w:color w:val="000000" w:themeColor="text1"/>
          <w:sz w:val="18"/>
          <w:szCs w:val="18"/>
        </w:rPr>
        <w:t xml:space="preserve">nie może przekroczyć 40% wynagrodzenia umownego brutto. </w:t>
      </w:r>
    </w:p>
    <w:p w14:paraId="76344F5F" w14:textId="77777777" w:rsidR="007648CC" w:rsidRPr="00EF014C" w:rsidRDefault="00600B67" w:rsidP="00413EBB">
      <w:pPr>
        <w:pStyle w:val="Default"/>
        <w:numPr>
          <w:ilvl w:val="0"/>
          <w:numId w:val="20"/>
        </w:numPr>
        <w:spacing w:line="360" w:lineRule="auto"/>
        <w:ind w:left="426"/>
        <w:jc w:val="both"/>
        <w:rPr>
          <w:rFonts w:ascii="Bookman Old Style" w:hAnsi="Bookman Old Style" w:cstheme="minorBidi"/>
          <w:color w:val="auto"/>
          <w:sz w:val="18"/>
          <w:szCs w:val="18"/>
        </w:rPr>
      </w:pPr>
      <w:r w:rsidRPr="007648CC">
        <w:rPr>
          <w:rFonts w:ascii="Bookman Old Style" w:hAnsi="Bookman Old Style"/>
          <w:color w:val="auto"/>
          <w:sz w:val="18"/>
          <w:szCs w:val="18"/>
        </w:rPr>
        <w:t xml:space="preserve">Strony zastrzegają sobie prawo do żądania odszkodowania uzupełniającego, przenoszącego wysokość kar umownych do wysokości rzeczywiście poniesionej szkody. </w:t>
      </w:r>
    </w:p>
    <w:p w14:paraId="4FD5D4BD" w14:textId="77777777" w:rsidR="00EF014C" w:rsidRPr="00BB40C9" w:rsidRDefault="00EF014C" w:rsidP="00EF014C">
      <w:pPr>
        <w:pStyle w:val="Default"/>
        <w:spacing w:line="360" w:lineRule="auto"/>
        <w:ind w:left="426"/>
        <w:jc w:val="both"/>
        <w:rPr>
          <w:rFonts w:ascii="Bookman Old Style" w:hAnsi="Bookman Old Style" w:cstheme="minorBidi"/>
          <w:color w:val="auto"/>
          <w:sz w:val="18"/>
          <w:szCs w:val="18"/>
        </w:rPr>
      </w:pPr>
    </w:p>
    <w:p w14:paraId="594F3FC9" w14:textId="77777777" w:rsidR="007648CC" w:rsidRDefault="007648CC" w:rsidP="007648CC">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w:t>
      </w:r>
      <w:r>
        <w:rPr>
          <w:rFonts w:ascii="Bookman Old Style" w:hAnsi="Bookman Old Style"/>
          <w:b/>
          <w:bCs/>
          <w:color w:val="auto"/>
          <w:sz w:val="18"/>
          <w:szCs w:val="18"/>
        </w:rPr>
        <w:t xml:space="preserve"> </w:t>
      </w:r>
      <w:r w:rsidR="00600B67" w:rsidRPr="000A5D7A">
        <w:rPr>
          <w:rFonts w:ascii="Bookman Old Style" w:hAnsi="Bookman Old Style"/>
          <w:b/>
          <w:bCs/>
          <w:color w:val="auto"/>
          <w:sz w:val="18"/>
          <w:szCs w:val="18"/>
        </w:rPr>
        <w:t>1</w:t>
      </w:r>
      <w:r w:rsidR="00222AEB">
        <w:rPr>
          <w:rFonts w:ascii="Bookman Old Style" w:hAnsi="Bookman Old Style"/>
          <w:b/>
          <w:bCs/>
          <w:color w:val="auto"/>
          <w:sz w:val="18"/>
          <w:szCs w:val="18"/>
        </w:rPr>
        <w:t>4</w:t>
      </w:r>
      <w:r w:rsidR="00600B67" w:rsidRPr="000A5D7A">
        <w:rPr>
          <w:rFonts w:ascii="Bookman Old Style" w:hAnsi="Bookman Old Style"/>
          <w:b/>
          <w:bCs/>
          <w:color w:val="auto"/>
          <w:sz w:val="18"/>
          <w:szCs w:val="18"/>
        </w:rPr>
        <w:t xml:space="preserve"> </w:t>
      </w:r>
    </w:p>
    <w:p w14:paraId="504ED5CA" w14:textId="77777777" w:rsidR="00600B67" w:rsidRPr="000A5D7A" w:rsidRDefault="00600B67" w:rsidP="007648CC">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Zabezpieczenie należytego wykonania umowy</w:t>
      </w:r>
    </w:p>
    <w:p w14:paraId="7B6C8311" w14:textId="77777777" w:rsidR="000C691E" w:rsidRPr="000C691E" w:rsidRDefault="00600B67" w:rsidP="00413EBB">
      <w:pPr>
        <w:pStyle w:val="Default"/>
        <w:numPr>
          <w:ilvl w:val="0"/>
          <w:numId w:val="24"/>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Wykonawca wnosi zabezpieczenie należytego wykonania umowy w</w:t>
      </w:r>
      <w:r w:rsidR="00306BED">
        <w:rPr>
          <w:rFonts w:ascii="Bookman Old Style" w:hAnsi="Bookman Old Style"/>
          <w:color w:val="auto"/>
          <w:sz w:val="18"/>
          <w:szCs w:val="18"/>
        </w:rPr>
        <w:t xml:space="preserve"> wysokości 5% wynagrodzenia, co </w:t>
      </w:r>
      <w:r w:rsidRPr="000A5D7A">
        <w:rPr>
          <w:rFonts w:ascii="Bookman Old Style" w:hAnsi="Bookman Old Style"/>
          <w:color w:val="auto"/>
          <w:sz w:val="18"/>
          <w:szCs w:val="18"/>
        </w:rPr>
        <w:t xml:space="preserve">stanowi kwotę ……….. zł </w:t>
      </w:r>
      <w:r w:rsidRPr="000A5D7A">
        <w:rPr>
          <w:rFonts w:ascii="Bookman Old Style" w:hAnsi="Bookman Old Style"/>
          <w:i/>
          <w:iCs/>
          <w:color w:val="auto"/>
          <w:sz w:val="18"/>
          <w:szCs w:val="18"/>
        </w:rPr>
        <w:t>(słownie: ………………….złotych )</w:t>
      </w:r>
      <w:r w:rsidR="000C691E">
        <w:rPr>
          <w:rFonts w:ascii="Bookman Old Style" w:hAnsi="Bookman Old Style"/>
          <w:i/>
          <w:iCs/>
          <w:color w:val="auto"/>
          <w:sz w:val="18"/>
          <w:szCs w:val="18"/>
        </w:rPr>
        <w:t>.</w:t>
      </w:r>
    </w:p>
    <w:p w14:paraId="0CED1778" w14:textId="77777777" w:rsidR="00600B67" w:rsidRDefault="00600B67" w:rsidP="00413EBB">
      <w:pPr>
        <w:pStyle w:val="Default"/>
        <w:numPr>
          <w:ilvl w:val="0"/>
          <w:numId w:val="24"/>
        </w:numPr>
        <w:spacing w:line="360" w:lineRule="auto"/>
        <w:ind w:left="426"/>
        <w:jc w:val="both"/>
        <w:rPr>
          <w:rFonts w:ascii="Bookman Old Style" w:hAnsi="Bookman Old Style"/>
          <w:color w:val="auto"/>
          <w:sz w:val="18"/>
          <w:szCs w:val="18"/>
        </w:rPr>
      </w:pPr>
      <w:r w:rsidRPr="000A5D7A">
        <w:rPr>
          <w:rFonts w:ascii="Bookman Old Style" w:hAnsi="Bookman Old Style"/>
          <w:i/>
          <w:iCs/>
          <w:color w:val="auto"/>
          <w:sz w:val="18"/>
          <w:szCs w:val="18"/>
        </w:rPr>
        <w:t xml:space="preserve"> </w:t>
      </w:r>
      <w:r w:rsidRPr="000C691E">
        <w:rPr>
          <w:rFonts w:ascii="Bookman Old Style" w:hAnsi="Bookman Old Style"/>
          <w:color w:val="auto"/>
          <w:sz w:val="18"/>
          <w:szCs w:val="18"/>
        </w:rPr>
        <w:t xml:space="preserve">Wykonawca wnosi zabezpieczenie należytego wykonania umowy w formie: ………..…….......… </w:t>
      </w:r>
    </w:p>
    <w:p w14:paraId="7EAA0678" w14:textId="77777777" w:rsidR="006D2FC3" w:rsidRPr="001D4702" w:rsidRDefault="006D2FC3" w:rsidP="00413EBB">
      <w:pPr>
        <w:pStyle w:val="Default"/>
        <w:numPr>
          <w:ilvl w:val="0"/>
          <w:numId w:val="24"/>
        </w:numPr>
        <w:spacing w:line="360" w:lineRule="auto"/>
        <w:ind w:left="426"/>
        <w:jc w:val="both"/>
        <w:rPr>
          <w:rFonts w:ascii="Bookman Old Style" w:hAnsi="Bookman Old Style"/>
          <w:color w:val="auto"/>
          <w:sz w:val="18"/>
          <w:szCs w:val="18"/>
        </w:rPr>
      </w:pPr>
      <w:r w:rsidRPr="001D4702">
        <w:rPr>
          <w:rFonts w:ascii="Bookman Old Style" w:hAnsi="Bookman Old Style"/>
          <w:sz w:val="18"/>
          <w:szCs w:val="18"/>
        </w:rPr>
        <w:t>Strony postanawiają, że:</w:t>
      </w:r>
    </w:p>
    <w:p w14:paraId="5BC72C6B" w14:textId="77777777" w:rsidR="006D2FC3" w:rsidRPr="006D2FC3" w:rsidRDefault="006D2FC3" w:rsidP="00413EBB">
      <w:pPr>
        <w:pStyle w:val="Akapitzlist"/>
        <w:numPr>
          <w:ilvl w:val="0"/>
          <w:numId w:val="28"/>
        </w:numPr>
        <w:tabs>
          <w:tab w:val="left" w:pos="1713"/>
        </w:tabs>
        <w:suppressAutoHyphens/>
        <w:autoSpaceDN w:val="0"/>
        <w:spacing w:after="0" w:line="360" w:lineRule="auto"/>
        <w:ind w:left="720" w:hanging="284"/>
        <w:contextualSpacing w:val="0"/>
        <w:jc w:val="both"/>
        <w:textAlignment w:val="baseline"/>
        <w:rPr>
          <w:rFonts w:ascii="Bookman Old Style" w:hAnsi="Bookman Old Style"/>
          <w:sz w:val="18"/>
          <w:szCs w:val="18"/>
        </w:rPr>
      </w:pPr>
      <w:r w:rsidRPr="006D2FC3">
        <w:rPr>
          <w:rFonts w:ascii="Bookman Old Style" w:hAnsi="Bookman Old Style"/>
          <w:sz w:val="18"/>
          <w:szCs w:val="18"/>
        </w:rPr>
        <w:t>70 %  zabezpieczenia  zostanie  zwrócone  w  terminie  30  dni  od  dnia  wykonania    zamówienia (tj. od dnia podpisania protokołu końcowego odbioru robót bez uwag) i uznania przez Zamawiającego za należycie wykonane,</w:t>
      </w:r>
    </w:p>
    <w:p w14:paraId="02FFE469" w14:textId="77777777" w:rsidR="006D2FC3" w:rsidRPr="006D2FC3" w:rsidRDefault="006D2FC3" w:rsidP="00413EBB">
      <w:pPr>
        <w:pStyle w:val="Akapitzlist"/>
        <w:numPr>
          <w:ilvl w:val="0"/>
          <w:numId w:val="26"/>
        </w:numPr>
        <w:tabs>
          <w:tab w:val="left" w:pos="1713"/>
        </w:tabs>
        <w:suppressAutoHyphens/>
        <w:autoSpaceDN w:val="0"/>
        <w:spacing w:after="0" w:line="360" w:lineRule="auto"/>
        <w:ind w:left="720" w:hanging="284"/>
        <w:contextualSpacing w:val="0"/>
        <w:jc w:val="both"/>
        <w:textAlignment w:val="baseline"/>
        <w:rPr>
          <w:rFonts w:ascii="Bookman Old Style" w:hAnsi="Bookman Old Style"/>
          <w:sz w:val="18"/>
          <w:szCs w:val="18"/>
        </w:rPr>
      </w:pPr>
      <w:r w:rsidRPr="006D2FC3">
        <w:rPr>
          <w:rFonts w:ascii="Bookman Old Style" w:hAnsi="Bookman Old Style"/>
          <w:sz w:val="18"/>
          <w:szCs w:val="18"/>
        </w:rPr>
        <w:t xml:space="preserve">pozostałe 30 %  zostanie  zatrzymane  przez Zamawiającego  na  zabezpieczenie roszczeń z tytułu rękojmi za wady i zostanie zwrócone nie później niż w 15 dniu po upływie tego okresu, </w:t>
      </w:r>
      <w:r w:rsidRPr="006D2FC3">
        <w:rPr>
          <w:rFonts w:ascii="Bookman Old Style" w:hAnsi="Bookman Old Style"/>
          <w:color w:val="000000"/>
          <w:sz w:val="18"/>
          <w:szCs w:val="18"/>
        </w:rPr>
        <w:t xml:space="preserve">z zastrzeżeniem </w:t>
      </w:r>
      <w:r w:rsidRPr="009F1E61">
        <w:rPr>
          <w:rFonts w:ascii="Bookman Old Style" w:hAnsi="Bookman Old Style"/>
          <w:color w:val="000000" w:themeColor="text1"/>
          <w:sz w:val="18"/>
          <w:szCs w:val="18"/>
        </w:rPr>
        <w:t>§ 1</w:t>
      </w:r>
      <w:r w:rsidR="009F1E61" w:rsidRPr="009F1E61">
        <w:rPr>
          <w:rFonts w:ascii="Bookman Old Style" w:hAnsi="Bookman Old Style"/>
          <w:color w:val="000000" w:themeColor="text1"/>
          <w:sz w:val="18"/>
          <w:szCs w:val="18"/>
        </w:rPr>
        <w:t>1</w:t>
      </w:r>
      <w:r w:rsidRPr="009F1E61">
        <w:rPr>
          <w:rFonts w:ascii="Bookman Old Style" w:hAnsi="Bookman Old Style"/>
          <w:color w:val="000000" w:themeColor="text1"/>
          <w:sz w:val="18"/>
          <w:szCs w:val="18"/>
        </w:rPr>
        <w:t xml:space="preserve"> ust. </w:t>
      </w:r>
      <w:r w:rsidR="009F1E61" w:rsidRPr="009F1E61">
        <w:rPr>
          <w:rFonts w:ascii="Bookman Old Style" w:hAnsi="Bookman Old Style"/>
          <w:color w:val="000000" w:themeColor="text1"/>
          <w:sz w:val="18"/>
          <w:szCs w:val="18"/>
        </w:rPr>
        <w:t>7</w:t>
      </w:r>
      <w:r w:rsidRPr="009F1E61">
        <w:rPr>
          <w:rFonts w:ascii="Bookman Old Style" w:hAnsi="Bookman Old Style"/>
          <w:color w:val="000000" w:themeColor="text1"/>
          <w:sz w:val="18"/>
          <w:szCs w:val="18"/>
        </w:rPr>
        <w:t xml:space="preserve"> </w:t>
      </w:r>
      <w:r w:rsidR="009F1E61">
        <w:rPr>
          <w:rFonts w:ascii="Bookman Old Style" w:hAnsi="Bookman Old Style"/>
          <w:color w:val="000000"/>
          <w:sz w:val="18"/>
          <w:szCs w:val="18"/>
        </w:rPr>
        <w:t>niniejszej umowy.</w:t>
      </w:r>
    </w:p>
    <w:p w14:paraId="2DEA33F6" w14:textId="77777777" w:rsidR="00D77C63" w:rsidRPr="00D77C63" w:rsidRDefault="00D77C63" w:rsidP="00413EBB">
      <w:pPr>
        <w:pStyle w:val="Akapitzlist"/>
        <w:numPr>
          <w:ilvl w:val="0"/>
          <w:numId w:val="29"/>
        </w:numPr>
        <w:suppressAutoHyphens/>
        <w:autoSpaceDN w:val="0"/>
        <w:spacing w:after="0" w:line="360" w:lineRule="auto"/>
        <w:ind w:left="450"/>
        <w:contextualSpacing w:val="0"/>
        <w:jc w:val="both"/>
        <w:textAlignment w:val="baseline"/>
        <w:rPr>
          <w:rFonts w:ascii="Bookman Old Style" w:hAnsi="Bookman Old Style"/>
          <w:vanish/>
          <w:sz w:val="18"/>
          <w:szCs w:val="18"/>
        </w:rPr>
      </w:pPr>
    </w:p>
    <w:p w14:paraId="0CD83778" w14:textId="77777777" w:rsidR="006D2FC3" w:rsidRPr="006D2FC3" w:rsidRDefault="006D2FC3" w:rsidP="00413EBB">
      <w:pPr>
        <w:pStyle w:val="Akapitzlist"/>
        <w:numPr>
          <w:ilvl w:val="0"/>
          <w:numId w:val="29"/>
        </w:numPr>
        <w:suppressAutoHyphens/>
        <w:autoSpaceDN w:val="0"/>
        <w:spacing w:after="0" w:line="360" w:lineRule="auto"/>
        <w:ind w:left="450"/>
        <w:contextualSpacing w:val="0"/>
        <w:jc w:val="both"/>
        <w:textAlignment w:val="baseline"/>
        <w:rPr>
          <w:rFonts w:ascii="Bookman Old Style" w:hAnsi="Bookman Old Style"/>
          <w:sz w:val="18"/>
          <w:szCs w:val="18"/>
        </w:rPr>
      </w:pPr>
      <w:r w:rsidRPr="006D2FC3">
        <w:rPr>
          <w:rFonts w:ascii="Bookman Old Style" w:hAnsi="Bookman Old Style"/>
          <w:sz w:val="18"/>
          <w:szCs w:val="18"/>
        </w:rPr>
        <w:t>W  przypadku  przekroczenia  terminu  realizacji  Umowy  Wykonawca  na  7  dni  przed upływem terminu  ważności  zabezpieczenia  należytego  wykonania  umowy  przedłuży je o czas przekroczenia, a jeśli to nie jest możliwe, wniesie nowe zabezpieczenie należytego wykonania umowy.</w:t>
      </w:r>
    </w:p>
    <w:p w14:paraId="5DD4AB91" w14:textId="77777777" w:rsidR="006D2FC3" w:rsidRPr="003A17CB" w:rsidRDefault="006D2FC3" w:rsidP="00413EBB">
      <w:pPr>
        <w:pStyle w:val="Akapitzlist"/>
        <w:numPr>
          <w:ilvl w:val="0"/>
          <w:numId w:val="27"/>
        </w:numPr>
        <w:suppressAutoHyphens/>
        <w:autoSpaceDN w:val="0"/>
        <w:spacing w:after="0" w:line="360" w:lineRule="auto"/>
        <w:ind w:left="450"/>
        <w:contextualSpacing w:val="0"/>
        <w:jc w:val="both"/>
        <w:textAlignment w:val="baseline"/>
        <w:rPr>
          <w:rFonts w:ascii="Bookman Old Style" w:hAnsi="Bookman Old Style"/>
          <w:sz w:val="18"/>
          <w:szCs w:val="18"/>
        </w:rPr>
      </w:pPr>
      <w:r w:rsidRPr="006D2FC3">
        <w:rPr>
          <w:rFonts w:ascii="Bookman Old Style" w:hAnsi="Bookman Old Style"/>
          <w:sz w:val="18"/>
          <w:szCs w:val="18"/>
        </w:rPr>
        <w:t xml:space="preserve">Okres  obowiązywania  zabezpieczenia  należytego  wykonania  umowy zostanie przedłużony o czas określony </w:t>
      </w:r>
      <w:r w:rsidR="00222AEB" w:rsidRPr="003A17CB">
        <w:rPr>
          <w:rFonts w:ascii="Bookman Old Style" w:hAnsi="Bookman Old Style"/>
          <w:sz w:val="18"/>
          <w:szCs w:val="18"/>
        </w:rPr>
        <w:t>w § 11</w:t>
      </w:r>
      <w:r w:rsidRPr="003A17CB">
        <w:rPr>
          <w:rFonts w:ascii="Bookman Old Style" w:hAnsi="Bookman Old Style"/>
          <w:sz w:val="18"/>
          <w:szCs w:val="18"/>
        </w:rPr>
        <w:t xml:space="preserve"> ust. 4.</w:t>
      </w:r>
    </w:p>
    <w:p w14:paraId="42C6C3A0" w14:textId="77777777" w:rsidR="006D2FC3" w:rsidRDefault="006D2FC3" w:rsidP="00413EBB">
      <w:pPr>
        <w:pStyle w:val="Akapitzlist"/>
        <w:numPr>
          <w:ilvl w:val="0"/>
          <w:numId w:val="27"/>
        </w:numPr>
        <w:suppressAutoHyphens/>
        <w:autoSpaceDN w:val="0"/>
        <w:spacing w:after="0" w:line="360" w:lineRule="auto"/>
        <w:ind w:left="450"/>
        <w:contextualSpacing w:val="0"/>
        <w:jc w:val="both"/>
        <w:textAlignment w:val="baseline"/>
        <w:rPr>
          <w:rFonts w:ascii="Bookman Old Style" w:hAnsi="Bookman Old Style"/>
          <w:sz w:val="18"/>
          <w:szCs w:val="18"/>
        </w:rPr>
      </w:pPr>
      <w:r w:rsidRPr="006D2FC3">
        <w:rPr>
          <w:rFonts w:ascii="Bookman Old Style" w:hAnsi="Bookman Old Style"/>
          <w:sz w:val="18"/>
          <w:szCs w:val="18"/>
        </w:rPr>
        <w:lastRenderedPageBreak/>
        <w:t>W przypadku zaniechania obowiązku, o którym mowa w ust. 3, Zamawiający wystąpi do Gwaranta/Poręczyciela z pisemnym żądaniem zapłacenia całości kwoty zabezpieczenia należytego wykonania umowy.</w:t>
      </w:r>
    </w:p>
    <w:p w14:paraId="5E4BA4D2" w14:textId="77777777" w:rsidR="00600B67" w:rsidRPr="00D77C63" w:rsidRDefault="00600B67" w:rsidP="00413EBB">
      <w:pPr>
        <w:pStyle w:val="Akapitzlist"/>
        <w:numPr>
          <w:ilvl w:val="0"/>
          <w:numId w:val="27"/>
        </w:numPr>
        <w:suppressAutoHyphens/>
        <w:autoSpaceDN w:val="0"/>
        <w:spacing w:after="0" w:line="360" w:lineRule="auto"/>
        <w:ind w:left="450"/>
        <w:contextualSpacing w:val="0"/>
        <w:jc w:val="both"/>
        <w:textAlignment w:val="baseline"/>
        <w:rPr>
          <w:rFonts w:ascii="Bookman Old Style" w:hAnsi="Bookman Old Style"/>
          <w:sz w:val="18"/>
          <w:szCs w:val="18"/>
        </w:rPr>
      </w:pPr>
      <w:r w:rsidRPr="00D77C63">
        <w:rPr>
          <w:rFonts w:ascii="Bookman Old Style" w:hAnsi="Bookman Old Style"/>
          <w:sz w:val="18"/>
          <w:szCs w:val="18"/>
        </w:rPr>
        <w:t xml:space="preserve">Poręczenie lub(i) gwarancja musi zawierać klauzulę o </w:t>
      </w:r>
      <w:proofErr w:type="spellStart"/>
      <w:r w:rsidRPr="00D77C63">
        <w:rPr>
          <w:rFonts w:ascii="Bookman Old Style" w:hAnsi="Bookman Old Style"/>
          <w:sz w:val="18"/>
          <w:szCs w:val="18"/>
        </w:rPr>
        <w:t>nieodwoływalności</w:t>
      </w:r>
      <w:proofErr w:type="spellEnd"/>
      <w:r w:rsidRPr="00D77C63">
        <w:rPr>
          <w:rFonts w:ascii="Bookman Old Style" w:hAnsi="Bookman Old Style"/>
          <w:sz w:val="18"/>
          <w:szCs w:val="18"/>
        </w:rPr>
        <w:t xml:space="preserve"> oraz zapewnić bezwarunkową wypłatę przez Gwaranta (Poręczyciela) na pierwsze pisemne żądanie Zamawiającego kwoty zabezpieczenia, w wysokości wskazanej w żądaniu. </w:t>
      </w:r>
    </w:p>
    <w:p w14:paraId="16FEE203" w14:textId="77777777" w:rsidR="007D4280" w:rsidRPr="000A5D7A" w:rsidRDefault="007D4280" w:rsidP="000A5D7A">
      <w:pPr>
        <w:pStyle w:val="Default"/>
        <w:spacing w:line="360" w:lineRule="auto"/>
        <w:jc w:val="both"/>
        <w:rPr>
          <w:rFonts w:ascii="Bookman Old Style" w:hAnsi="Bookman Old Style"/>
          <w:color w:val="auto"/>
          <w:sz w:val="18"/>
          <w:szCs w:val="18"/>
        </w:rPr>
      </w:pPr>
    </w:p>
    <w:p w14:paraId="4B3138C6" w14:textId="77777777" w:rsidR="00AD05F8" w:rsidRDefault="00600B67" w:rsidP="00AD05F8">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1</w:t>
      </w:r>
      <w:r w:rsidR="00FB2410">
        <w:rPr>
          <w:rFonts w:ascii="Bookman Old Style" w:hAnsi="Bookman Old Style"/>
          <w:b/>
          <w:bCs/>
          <w:color w:val="auto"/>
          <w:sz w:val="18"/>
          <w:szCs w:val="18"/>
        </w:rPr>
        <w:t>5</w:t>
      </w:r>
      <w:r w:rsidRPr="000A5D7A">
        <w:rPr>
          <w:rFonts w:ascii="Bookman Old Style" w:hAnsi="Bookman Old Style"/>
          <w:b/>
          <w:bCs/>
          <w:color w:val="auto"/>
          <w:sz w:val="18"/>
          <w:szCs w:val="18"/>
        </w:rPr>
        <w:t xml:space="preserve"> </w:t>
      </w:r>
    </w:p>
    <w:p w14:paraId="3A5BD9CC" w14:textId="77777777" w:rsidR="00600B67" w:rsidRPr="000A5D7A" w:rsidRDefault="00600B67" w:rsidP="00AD05F8">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Odbiór przedmiotu umowy</w:t>
      </w:r>
    </w:p>
    <w:p w14:paraId="70BF4717" w14:textId="77777777" w:rsidR="00D57252" w:rsidRDefault="00600B67" w:rsidP="00413EBB">
      <w:pPr>
        <w:pStyle w:val="Default"/>
        <w:numPr>
          <w:ilvl w:val="0"/>
          <w:numId w:val="32"/>
        </w:numPr>
        <w:spacing w:line="360" w:lineRule="auto"/>
        <w:ind w:left="426" w:hanging="284"/>
        <w:jc w:val="both"/>
        <w:rPr>
          <w:rFonts w:ascii="Bookman Old Style" w:hAnsi="Bookman Old Style"/>
          <w:color w:val="auto"/>
          <w:sz w:val="18"/>
          <w:szCs w:val="18"/>
        </w:rPr>
      </w:pPr>
      <w:r w:rsidRPr="000A5D7A">
        <w:rPr>
          <w:rFonts w:ascii="Bookman Old Style" w:hAnsi="Bookman Old Style"/>
          <w:color w:val="auto"/>
          <w:sz w:val="18"/>
          <w:szCs w:val="18"/>
        </w:rPr>
        <w:t>Odbioru końcowego przedmiotu umowy dokona komisja składająca się z przedstawicieli Zamawiającego i Wykonawcy. Zamawiający wyznaczy termin i rozpocznie odbiór przedmiotu umowy w ciągu 14 dni roboczych od daty pisemnego zawiadomienia go o osiągnięciu gotowości do odbioru zawiadamiając o tym Wykonawcę.</w:t>
      </w:r>
    </w:p>
    <w:p w14:paraId="75173157" w14:textId="77777777" w:rsidR="00600B67" w:rsidRPr="00D57252" w:rsidRDefault="00600B67" w:rsidP="00413EBB">
      <w:pPr>
        <w:pStyle w:val="Default"/>
        <w:numPr>
          <w:ilvl w:val="0"/>
          <w:numId w:val="32"/>
        </w:numPr>
        <w:spacing w:line="360" w:lineRule="auto"/>
        <w:ind w:left="426" w:hanging="284"/>
        <w:jc w:val="both"/>
        <w:rPr>
          <w:rFonts w:ascii="Bookman Old Style" w:hAnsi="Bookman Old Style"/>
          <w:color w:val="auto"/>
          <w:sz w:val="18"/>
          <w:szCs w:val="18"/>
        </w:rPr>
      </w:pPr>
      <w:r w:rsidRPr="000A5D7A">
        <w:rPr>
          <w:rFonts w:ascii="Bookman Old Style" w:hAnsi="Bookman Old Style"/>
          <w:color w:val="auto"/>
          <w:sz w:val="18"/>
          <w:szCs w:val="18"/>
        </w:rPr>
        <w:t xml:space="preserve"> </w:t>
      </w:r>
      <w:r w:rsidRPr="00D57252">
        <w:rPr>
          <w:rFonts w:ascii="Bookman Old Style" w:hAnsi="Bookman Old Style"/>
          <w:color w:val="auto"/>
          <w:sz w:val="18"/>
          <w:szCs w:val="18"/>
        </w:rPr>
        <w:t xml:space="preserve">Jeżeli w toku czynności zostaną stwierdzone wady, Zamawiającemu przysługują następujące uprawnienia: </w:t>
      </w:r>
    </w:p>
    <w:p w14:paraId="15CCDDB4" w14:textId="77777777" w:rsidR="00D57252" w:rsidRDefault="00600B67" w:rsidP="00413EBB">
      <w:pPr>
        <w:pStyle w:val="Default"/>
        <w:numPr>
          <w:ilvl w:val="0"/>
          <w:numId w:val="33"/>
        </w:numPr>
        <w:tabs>
          <w:tab w:val="left" w:pos="1134"/>
        </w:tabs>
        <w:spacing w:line="360" w:lineRule="auto"/>
        <w:ind w:hanging="294"/>
        <w:jc w:val="both"/>
        <w:rPr>
          <w:rFonts w:ascii="Bookman Old Style" w:hAnsi="Bookman Old Style"/>
          <w:color w:val="auto"/>
          <w:sz w:val="18"/>
          <w:szCs w:val="18"/>
        </w:rPr>
      </w:pPr>
      <w:r w:rsidRPr="000A5D7A">
        <w:rPr>
          <w:rFonts w:ascii="Bookman Old Style" w:hAnsi="Bookman Old Style"/>
          <w:color w:val="auto"/>
          <w:sz w:val="18"/>
          <w:szCs w:val="18"/>
        </w:rPr>
        <w:t>jeżeli wady nadają się do usunięcia, może odmówić odbioru do czasu ich usunięcia,</w:t>
      </w:r>
    </w:p>
    <w:p w14:paraId="6F62090C" w14:textId="77777777" w:rsidR="00600B67" w:rsidRDefault="00600B67" w:rsidP="00413EBB">
      <w:pPr>
        <w:pStyle w:val="Default"/>
        <w:numPr>
          <w:ilvl w:val="0"/>
          <w:numId w:val="33"/>
        </w:numPr>
        <w:tabs>
          <w:tab w:val="left" w:pos="1134"/>
        </w:tabs>
        <w:spacing w:line="360" w:lineRule="auto"/>
        <w:ind w:hanging="294"/>
        <w:jc w:val="both"/>
        <w:rPr>
          <w:rFonts w:ascii="Bookman Old Style" w:hAnsi="Bookman Old Style"/>
          <w:color w:val="auto"/>
          <w:sz w:val="18"/>
          <w:szCs w:val="18"/>
        </w:rPr>
      </w:pPr>
      <w:r w:rsidRPr="000A5D7A">
        <w:rPr>
          <w:rFonts w:ascii="Bookman Old Style" w:hAnsi="Bookman Old Style"/>
          <w:color w:val="auto"/>
          <w:sz w:val="18"/>
          <w:szCs w:val="18"/>
        </w:rPr>
        <w:t xml:space="preserve"> </w:t>
      </w:r>
      <w:r w:rsidRPr="00D57252">
        <w:rPr>
          <w:rFonts w:ascii="Bookman Old Style" w:hAnsi="Bookman Old Style"/>
          <w:color w:val="auto"/>
          <w:sz w:val="18"/>
          <w:szCs w:val="18"/>
        </w:rPr>
        <w:t xml:space="preserve">jeżeli wady nie nadają się do usunięcia, Zamawiający może obniżyć wynagrodzenie i potrącić należność z ostatniej faktury o wartość robót nienadających się do odbioru, określoną na podstawie kosztorysu zawierającego ceny jednostkowe i wartość robót, wykonanego na podstawie dokumentacji postępowania oraz harmonogramu rzeczowo – finansowego realizacji zamówienia, przedstawionych przez Wykonawcę przed podpisaniem umowy w sprawie zamówienia publicznego, </w:t>
      </w:r>
    </w:p>
    <w:p w14:paraId="1F01F637" w14:textId="77777777" w:rsidR="00600B67" w:rsidRPr="00D57252" w:rsidRDefault="00600B67" w:rsidP="00413EBB">
      <w:pPr>
        <w:pStyle w:val="Default"/>
        <w:numPr>
          <w:ilvl w:val="0"/>
          <w:numId w:val="33"/>
        </w:numPr>
        <w:tabs>
          <w:tab w:val="left" w:pos="1134"/>
        </w:tabs>
        <w:spacing w:line="360" w:lineRule="auto"/>
        <w:ind w:hanging="294"/>
        <w:jc w:val="both"/>
        <w:rPr>
          <w:rFonts w:ascii="Bookman Old Style" w:hAnsi="Bookman Old Style"/>
          <w:color w:val="auto"/>
          <w:sz w:val="18"/>
          <w:szCs w:val="18"/>
        </w:rPr>
      </w:pPr>
      <w:r w:rsidRPr="00D57252">
        <w:rPr>
          <w:rFonts w:ascii="Bookman Old Style" w:hAnsi="Bookman Old Style"/>
          <w:color w:val="auto"/>
          <w:sz w:val="18"/>
          <w:szCs w:val="18"/>
        </w:rPr>
        <w:t xml:space="preserve">jeżeli wady uniemożliwiają użytkowanie zgodnie z przeznaczeniem, Zamawiający może żądać wykonania przez Wykonawcę na jego koszt napraw doprowadzających przedmiot umowy do stanu umożliwiającego użytkowanie zgodnie z przeznaczeniem. </w:t>
      </w:r>
    </w:p>
    <w:p w14:paraId="294F6257" w14:textId="77777777" w:rsidR="00600B67" w:rsidRDefault="00600B67" w:rsidP="00413EBB">
      <w:pPr>
        <w:pStyle w:val="Default"/>
        <w:numPr>
          <w:ilvl w:val="0"/>
          <w:numId w:val="32"/>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Strony postanawiają, że z czynności odbioru będzie spisany protokół zawierający wszelkie ustalenia dokonane w toku odbioru, jak też terminy wyznaczone na usunięcie stwierdzonych wad uzasadnionych technicznie. </w:t>
      </w:r>
    </w:p>
    <w:p w14:paraId="657C6C95" w14:textId="77777777" w:rsidR="00600B67" w:rsidRDefault="00600B67" w:rsidP="00413EBB">
      <w:pPr>
        <w:pStyle w:val="Default"/>
        <w:numPr>
          <w:ilvl w:val="0"/>
          <w:numId w:val="32"/>
        </w:numPr>
        <w:spacing w:line="360" w:lineRule="auto"/>
        <w:ind w:left="284"/>
        <w:jc w:val="both"/>
        <w:rPr>
          <w:rFonts w:ascii="Bookman Old Style" w:hAnsi="Bookman Old Style"/>
          <w:color w:val="auto"/>
          <w:sz w:val="18"/>
          <w:szCs w:val="18"/>
        </w:rPr>
      </w:pPr>
      <w:r w:rsidRPr="00A841FB">
        <w:rPr>
          <w:rFonts w:ascii="Bookman Old Style" w:hAnsi="Bookman Old Style"/>
          <w:color w:val="auto"/>
          <w:sz w:val="18"/>
          <w:szCs w:val="18"/>
        </w:rPr>
        <w:t xml:space="preserve">Wykonawca zobowiązany jest do zawiadomienia Zamawiającego o usunięciu stwierdzonych wad i do żądania wyznaczenia terminu odbioru zakwestionowanych uprzednio robót jako wadliwych. </w:t>
      </w:r>
    </w:p>
    <w:p w14:paraId="715E8D2E" w14:textId="77777777" w:rsidR="00600B67" w:rsidRPr="00A841FB" w:rsidRDefault="00600B67" w:rsidP="00413EBB">
      <w:pPr>
        <w:pStyle w:val="Default"/>
        <w:numPr>
          <w:ilvl w:val="0"/>
          <w:numId w:val="32"/>
        </w:numPr>
        <w:spacing w:line="360" w:lineRule="auto"/>
        <w:ind w:left="284"/>
        <w:jc w:val="both"/>
        <w:rPr>
          <w:rFonts w:ascii="Bookman Old Style" w:hAnsi="Bookman Old Style"/>
          <w:color w:val="auto"/>
          <w:sz w:val="18"/>
          <w:szCs w:val="18"/>
        </w:rPr>
      </w:pPr>
      <w:r w:rsidRPr="00A841FB">
        <w:rPr>
          <w:rFonts w:ascii="Bookman Old Style" w:hAnsi="Bookman Old Style"/>
          <w:color w:val="auto"/>
          <w:sz w:val="18"/>
          <w:szCs w:val="18"/>
        </w:rPr>
        <w:t xml:space="preserve">Za protokół końcowy bezusterkowy uznaje się: </w:t>
      </w:r>
    </w:p>
    <w:p w14:paraId="535B23FB" w14:textId="77777777" w:rsidR="00600B67" w:rsidRDefault="00600B67" w:rsidP="00413EBB">
      <w:pPr>
        <w:pStyle w:val="Default"/>
        <w:numPr>
          <w:ilvl w:val="0"/>
          <w:numId w:val="34"/>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protokół końcowy niezawierający wyspecyfikowanych wad, lub </w:t>
      </w:r>
    </w:p>
    <w:p w14:paraId="6A804134" w14:textId="77777777" w:rsidR="00600B67" w:rsidRPr="00124356" w:rsidRDefault="00600B67" w:rsidP="00413EBB">
      <w:pPr>
        <w:pStyle w:val="Default"/>
        <w:numPr>
          <w:ilvl w:val="0"/>
          <w:numId w:val="34"/>
        </w:numPr>
        <w:spacing w:line="360" w:lineRule="auto"/>
        <w:jc w:val="both"/>
        <w:rPr>
          <w:rFonts w:ascii="Bookman Old Style" w:hAnsi="Bookman Old Style"/>
          <w:color w:val="auto"/>
          <w:sz w:val="18"/>
          <w:szCs w:val="18"/>
        </w:rPr>
      </w:pPr>
      <w:r w:rsidRPr="00124356">
        <w:rPr>
          <w:rFonts w:ascii="Bookman Old Style" w:hAnsi="Bookman Old Style"/>
          <w:color w:val="auto"/>
          <w:sz w:val="18"/>
          <w:szCs w:val="18"/>
        </w:rPr>
        <w:t xml:space="preserve">protokół końcowy, w którym potwierdzono usunięcie wszystkich wyspecyfikowanych wad. </w:t>
      </w:r>
    </w:p>
    <w:p w14:paraId="55524CBE" w14:textId="77777777" w:rsidR="00AD05F8" w:rsidRDefault="00AD05F8" w:rsidP="00AD05F8">
      <w:pPr>
        <w:pStyle w:val="Default"/>
        <w:spacing w:line="360" w:lineRule="auto"/>
        <w:jc w:val="center"/>
        <w:rPr>
          <w:rFonts w:ascii="Bookman Old Style" w:hAnsi="Bookman Old Style"/>
          <w:b/>
          <w:bCs/>
          <w:color w:val="auto"/>
          <w:sz w:val="18"/>
          <w:szCs w:val="18"/>
        </w:rPr>
      </w:pPr>
    </w:p>
    <w:p w14:paraId="51570198" w14:textId="77777777" w:rsidR="00437C9D" w:rsidRPr="00437C9D" w:rsidRDefault="00437C9D" w:rsidP="00BB40C9">
      <w:pPr>
        <w:pStyle w:val="Standard"/>
        <w:spacing w:line="360" w:lineRule="auto"/>
        <w:ind w:left="0" w:right="0"/>
        <w:jc w:val="center"/>
        <w:rPr>
          <w:rFonts w:ascii="Bookman Old Style" w:hAnsi="Bookman Old Style"/>
          <w:b/>
          <w:color w:val="000000" w:themeColor="text1"/>
          <w:sz w:val="18"/>
          <w:szCs w:val="18"/>
        </w:rPr>
      </w:pPr>
      <w:r>
        <w:rPr>
          <w:rFonts w:ascii="Bookman Old Style" w:hAnsi="Bookman Old Style" w:cs="Times New Roman"/>
          <w:b/>
          <w:color w:val="000000" w:themeColor="text1"/>
          <w:sz w:val="18"/>
          <w:szCs w:val="18"/>
        </w:rPr>
        <w:t>§ 16</w:t>
      </w:r>
    </w:p>
    <w:p w14:paraId="11E505A1" w14:textId="77777777" w:rsidR="00437C9D" w:rsidRPr="00437C9D" w:rsidRDefault="00437C9D" w:rsidP="00BB40C9">
      <w:pPr>
        <w:pStyle w:val="Standard"/>
        <w:spacing w:line="360" w:lineRule="auto"/>
        <w:ind w:left="0" w:right="0"/>
        <w:jc w:val="center"/>
        <w:rPr>
          <w:rFonts w:ascii="Bookman Old Style" w:hAnsi="Bookman Old Style"/>
          <w:b/>
          <w:color w:val="000000" w:themeColor="text1"/>
          <w:sz w:val="18"/>
          <w:szCs w:val="18"/>
        </w:rPr>
      </w:pPr>
      <w:r w:rsidRPr="00437C9D">
        <w:rPr>
          <w:rFonts w:ascii="Bookman Old Style" w:hAnsi="Bookman Old Style" w:cs="Times New Roman"/>
          <w:b/>
          <w:color w:val="000000" w:themeColor="text1"/>
          <w:sz w:val="18"/>
          <w:szCs w:val="18"/>
        </w:rPr>
        <w:t>Badanie jakości</w:t>
      </w:r>
    </w:p>
    <w:p w14:paraId="1A15AA10" w14:textId="77777777" w:rsidR="00437C9D" w:rsidRDefault="00437C9D" w:rsidP="00413EBB">
      <w:pPr>
        <w:pStyle w:val="Akapitzlist"/>
        <w:numPr>
          <w:ilvl w:val="0"/>
          <w:numId w:val="41"/>
        </w:numPr>
        <w:tabs>
          <w:tab w:val="left" w:pos="1140"/>
        </w:tabs>
        <w:suppressAutoHyphens/>
        <w:autoSpaceDN w:val="0"/>
        <w:spacing w:after="0" w:line="360" w:lineRule="auto"/>
        <w:ind w:left="284" w:hanging="340"/>
        <w:contextualSpacing w:val="0"/>
        <w:jc w:val="both"/>
        <w:textAlignment w:val="baseline"/>
        <w:rPr>
          <w:rFonts w:ascii="Bookman Old Style" w:hAnsi="Bookman Old Style"/>
          <w:color w:val="000000" w:themeColor="text1"/>
          <w:sz w:val="18"/>
          <w:szCs w:val="18"/>
        </w:rPr>
      </w:pPr>
      <w:r w:rsidRPr="00437C9D">
        <w:rPr>
          <w:rFonts w:ascii="Bookman Old Style" w:hAnsi="Bookman Old Style"/>
          <w:color w:val="000000" w:themeColor="text1"/>
          <w:sz w:val="18"/>
          <w:szCs w:val="18"/>
        </w:rPr>
        <w:t xml:space="preserve">Wykonawca, na żądanie Zamawiającego, zobowiązany jest do </w:t>
      </w:r>
      <w:r w:rsidR="00B51C9A">
        <w:rPr>
          <w:rFonts w:ascii="Bookman Old Style" w:hAnsi="Bookman Old Style"/>
          <w:color w:val="000000" w:themeColor="text1"/>
          <w:sz w:val="18"/>
          <w:szCs w:val="18"/>
        </w:rPr>
        <w:t>przeprowadzenia badania jakości</w:t>
      </w:r>
      <w:r w:rsidRPr="00437C9D">
        <w:rPr>
          <w:rFonts w:ascii="Bookman Old Style" w:hAnsi="Bookman Old Style"/>
          <w:color w:val="000000" w:themeColor="text1"/>
          <w:sz w:val="18"/>
          <w:szCs w:val="18"/>
        </w:rPr>
        <w:t xml:space="preserve"> robót  wykonanych  z materiałów Wykonawcy, zgodnie z zapisami  w  dokumentacji projektowej.</w:t>
      </w:r>
    </w:p>
    <w:p w14:paraId="4C29E09C" w14:textId="77777777" w:rsidR="00437C9D" w:rsidRDefault="00437C9D" w:rsidP="00413EBB">
      <w:pPr>
        <w:pStyle w:val="Akapitzlist"/>
        <w:numPr>
          <w:ilvl w:val="0"/>
          <w:numId w:val="41"/>
        </w:numPr>
        <w:tabs>
          <w:tab w:val="left" w:pos="1140"/>
        </w:tabs>
        <w:suppressAutoHyphens/>
        <w:autoSpaceDN w:val="0"/>
        <w:spacing w:after="0" w:line="360" w:lineRule="auto"/>
        <w:ind w:left="284" w:hanging="340"/>
        <w:contextualSpacing w:val="0"/>
        <w:jc w:val="both"/>
        <w:textAlignment w:val="baseline"/>
        <w:rPr>
          <w:rFonts w:ascii="Bookman Old Style" w:hAnsi="Bookman Old Style"/>
          <w:color w:val="000000" w:themeColor="text1"/>
          <w:sz w:val="18"/>
          <w:szCs w:val="18"/>
        </w:rPr>
      </w:pPr>
      <w:r w:rsidRPr="00740BD2">
        <w:rPr>
          <w:rFonts w:ascii="Bookman Old Style" w:hAnsi="Bookman Old Style"/>
          <w:color w:val="000000" w:themeColor="text1"/>
          <w:sz w:val="18"/>
          <w:szCs w:val="18"/>
        </w:rPr>
        <w:t>Wykonawca zapewni we własnym zakresie obsadę osobową, urządz</w:t>
      </w:r>
      <w:r w:rsidR="00E83AAD" w:rsidRPr="00740BD2">
        <w:rPr>
          <w:rFonts w:ascii="Bookman Old Style" w:hAnsi="Bookman Old Style"/>
          <w:color w:val="000000" w:themeColor="text1"/>
          <w:sz w:val="18"/>
          <w:szCs w:val="18"/>
        </w:rPr>
        <w:t>enia oraz materiały wymagane do </w:t>
      </w:r>
      <w:r w:rsidRPr="00740BD2">
        <w:rPr>
          <w:rFonts w:ascii="Bookman Old Style" w:hAnsi="Bookman Old Style"/>
          <w:color w:val="000000" w:themeColor="text1"/>
          <w:sz w:val="18"/>
          <w:szCs w:val="18"/>
        </w:rPr>
        <w:t>przeprowadzenia badania, o którym mowa w ust. 1. Badania materiałów mogą być przeprowadzone na wniosek i koszt Wykonawcy poza miejscem wyprodukowania i terenem budowy w zaakceptowanej przez Zamawiającego placówce badawczej</w:t>
      </w:r>
    </w:p>
    <w:p w14:paraId="7D9A8E5E" w14:textId="77777777" w:rsidR="00437C9D" w:rsidRPr="00740BD2" w:rsidRDefault="00437C9D" w:rsidP="00413EBB">
      <w:pPr>
        <w:pStyle w:val="Akapitzlist"/>
        <w:numPr>
          <w:ilvl w:val="0"/>
          <w:numId w:val="41"/>
        </w:numPr>
        <w:tabs>
          <w:tab w:val="left" w:pos="1140"/>
        </w:tabs>
        <w:suppressAutoHyphens/>
        <w:autoSpaceDN w:val="0"/>
        <w:spacing w:after="0" w:line="360" w:lineRule="auto"/>
        <w:ind w:left="284" w:hanging="340"/>
        <w:contextualSpacing w:val="0"/>
        <w:jc w:val="both"/>
        <w:textAlignment w:val="baseline"/>
        <w:rPr>
          <w:rFonts w:ascii="Bookman Old Style" w:hAnsi="Bookman Old Style"/>
          <w:color w:val="000000" w:themeColor="text1"/>
          <w:sz w:val="18"/>
          <w:szCs w:val="18"/>
        </w:rPr>
      </w:pPr>
      <w:r w:rsidRPr="00740BD2">
        <w:rPr>
          <w:rFonts w:ascii="Bookman Old Style" w:hAnsi="Bookman Old Style"/>
          <w:color w:val="000000" w:themeColor="text1"/>
          <w:sz w:val="18"/>
          <w:szCs w:val="18"/>
        </w:rPr>
        <w:t>Badanie, o którym mowa w ust. 1 będzie realizowane przez Wykonawcę na własny koszt.</w:t>
      </w:r>
    </w:p>
    <w:p w14:paraId="2D54BA37" w14:textId="77777777" w:rsidR="00437C9D" w:rsidRDefault="00437C9D" w:rsidP="00AD05F8">
      <w:pPr>
        <w:pStyle w:val="Default"/>
        <w:spacing w:line="360" w:lineRule="auto"/>
        <w:jc w:val="center"/>
        <w:rPr>
          <w:rFonts w:ascii="Bookman Old Style" w:hAnsi="Bookman Old Style"/>
          <w:b/>
          <w:bCs/>
          <w:color w:val="auto"/>
          <w:sz w:val="18"/>
          <w:szCs w:val="18"/>
        </w:rPr>
      </w:pPr>
    </w:p>
    <w:p w14:paraId="26789272" w14:textId="77777777" w:rsidR="00493A57" w:rsidRDefault="00493A57" w:rsidP="00AD05F8">
      <w:pPr>
        <w:pStyle w:val="Default"/>
        <w:spacing w:line="360" w:lineRule="auto"/>
        <w:jc w:val="center"/>
        <w:rPr>
          <w:rFonts w:ascii="Bookman Old Style" w:hAnsi="Bookman Old Style"/>
          <w:b/>
          <w:bCs/>
          <w:color w:val="auto"/>
          <w:sz w:val="18"/>
          <w:szCs w:val="18"/>
        </w:rPr>
      </w:pPr>
    </w:p>
    <w:p w14:paraId="7A96D74F" w14:textId="77777777" w:rsidR="00AD05F8" w:rsidRDefault="00600B67" w:rsidP="00AD05F8">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lastRenderedPageBreak/>
        <w:t>§ 1</w:t>
      </w:r>
      <w:r w:rsidR="00437C9D">
        <w:rPr>
          <w:rFonts w:ascii="Bookman Old Style" w:hAnsi="Bookman Old Style"/>
          <w:b/>
          <w:bCs/>
          <w:color w:val="auto"/>
          <w:sz w:val="18"/>
          <w:szCs w:val="18"/>
        </w:rPr>
        <w:t>7</w:t>
      </w:r>
    </w:p>
    <w:p w14:paraId="07CEDEE0" w14:textId="77777777" w:rsidR="00600B67" w:rsidRPr="000A5D7A" w:rsidRDefault="00600B67" w:rsidP="00AD05F8">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 xml:space="preserve"> Odstąpienie od umowy</w:t>
      </w:r>
    </w:p>
    <w:p w14:paraId="2648DD84" w14:textId="77777777" w:rsidR="00600B67" w:rsidRPr="000A5D7A" w:rsidRDefault="00600B67" w:rsidP="00413EBB">
      <w:pPr>
        <w:pStyle w:val="Default"/>
        <w:numPr>
          <w:ilvl w:val="0"/>
          <w:numId w:val="35"/>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Zamawiającemu przysługuje prawo odstąpienia od umowy: </w:t>
      </w:r>
    </w:p>
    <w:p w14:paraId="5466D5E3" w14:textId="77777777" w:rsidR="00600B67" w:rsidRPr="00FB3B78" w:rsidRDefault="00600B67" w:rsidP="00413EBB">
      <w:pPr>
        <w:pStyle w:val="Default"/>
        <w:numPr>
          <w:ilvl w:val="0"/>
          <w:numId w:val="36"/>
        </w:numPr>
        <w:spacing w:line="360" w:lineRule="auto"/>
        <w:jc w:val="both"/>
        <w:rPr>
          <w:rFonts w:ascii="Bookman Old Style" w:hAnsi="Bookman Old Style" w:cstheme="minorBidi"/>
          <w:color w:val="auto"/>
          <w:sz w:val="18"/>
          <w:szCs w:val="18"/>
        </w:rPr>
      </w:pPr>
      <w:r w:rsidRPr="00124356">
        <w:rPr>
          <w:rFonts w:ascii="Bookman Old Style" w:hAnsi="Bookman Old Style"/>
          <w:color w:val="auto"/>
          <w:sz w:val="18"/>
          <w:szCs w:val="18"/>
        </w:rPr>
        <w:t xml:space="preserve">w razie zaistnienia okoliczności powodującej, że wykonanie umowy nie leży w interesie publicznym, czego nie można było przewidzieć w chwili zawarcia umowy, w terminie 30 dni od powzięcia wiadomości o tych okolicznościach, </w:t>
      </w:r>
    </w:p>
    <w:p w14:paraId="08284381" w14:textId="77777777" w:rsidR="00600B67" w:rsidRPr="00FB3B78" w:rsidRDefault="00600B67" w:rsidP="00413EBB">
      <w:pPr>
        <w:pStyle w:val="Default"/>
        <w:numPr>
          <w:ilvl w:val="0"/>
          <w:numId w:val="36"/>
        </w:numPr>
        <w:spacing w:line="360" w:lineRule="auto"/>
        <w:jc w:val="both"/>
        <w:rPr>
          <w:rFonts w:ascii="Bookman Old Style" w:hAnsi="Bookman Old Style" w:cstheme="minorBidi"/>
          <w:color w:val="auto"/>
          <w:sz w:val="18"/>
          <w:szCs w:val="18"/>
        </w:rPr>
      </w:pPr>
      <w:r w:rsidRPr="00FB3B78">
        <w:rPr>
          <w:rFonts w:ascii="Bookman Old Style" w:hAnsi="Bookman Old Style"/>
          <w:color w:val="auto"/>
          <w:sz w:val="18"/>
          <w:szCs w:val="18"/>
        </w:rPr>
        <w:t xml:space="preserve">gdy Wykonawca nie rozpoczął realizacji robót w ustalonym terminie bez uzasadnionych przyczyn oraz nie kontynuuje ich, pomimo złożonego na piśmie przez Zamawiającego wezwania, </w:t>
      </w:r>
    </w:p>
    <w:p w14:paraId="0BB25DC5" w14:textId="77777777" w:rsidR="00600B67" w:rsidRPr="00FB3B78" w:rsidRDefault="00600B67" w:rsidP="00413EBB">
      <w:pPr>
        <w:pStyle w:val="Default"/>
        <w:numPr>
          <w:ilvl w:val="0"/>
          <w:numId w:val="36"/>
        </w:numPr>
        <w:spacing w:line="360" w:lineRule="auto"/>
        <w:jc w:val="both"/>
        <w:rPr>
          <w:rFonts w:ascii="Bookman Old Style" w:hAnsi="Bookman Old Style" w:cstheme="minorBidi"/>
          <w:color w:val="auto"/>
          <w:sz w:val="18"/>
          <w:szCs w:val="18"/>
        </w:rPr>
      </w:pPr>
      <w:r w:rsidRPr="00FB3B78">
        <w:rPr>
          <w:rFonts w:ascii="Bookman Old Style" w:hAnsi="Bookman Old Style"/>
          <w:color w:val="auto"/>
          <w:sz w:val="18"/>
          <w:szCs w:val="18"/>
        </w:rPr>
        <w:t xml:space="preserve">gdy Wykonawca w sposób rażący nie respektuje uzasadnionych nakazów inspektora nadzoru inwestorskiego, </w:t>
      </w:r>
    </w:p>
    <w:p w14:paraId="54C400FE" w14:textId="77777777" w:rsidR="007126D3" w:rsidRDefault="00FB3B78" w:rsidP="007126D3">
      <w:pPr>
        <w:pStyle w:val="Default"/>
        <w:numPr>
          <w:ilvl w:val="0"/>
          <w:numId w:val="36"/>
        </w:numPr>
        <w:spacing w:line="360" w:lineRule="auto"/>
        <w:jc w:val="both"/>
        <w:rPr>
          <w:rFonts w:ascii="Bookman Old Style" w:hAnsi="Bookman Old Style" w:cstheme="minorBidi"/>
          <w:color w:val="auto"/>
          <w:sz w:val="18"/>
          <w:szCs w:val="18"/>
        </w:rPr>
      </w:pPr>
      <w:r w:rsidRPr="00FB3B78">
        <w:rPr>
          <w:rFonts w:ascii="Bookman Old Style" w:hAnsi="Bookman Old Style"/>
          <w:color w:val="auto"/>
          <w:sz w:val="18"/>
          <w:szCs w:val="18"/>
        </w:rPr>
        <w:t>g</w:t>
      </w:r>
      <w:r w:rsidR="00600B67" w:rsidRPr="00FB3B78">
        <w:rPr>
          <w:rFonts w:ascii="Bookman Old Style" w:hAnsi="Bookman Old Style"/>
          <w:color w:val="auto"/>
          <w:sz w:val="18"/>
          <w:szCs w:val="18"/>
        </w:rPr>
        <w:t xml:space="preserve">dy Wykonawca wykonuje roboty w sposób niezgodny z umową i pomimo wezwania nie nastąpiła poprawa ich wykonania. </w:t>
      </w:r>
    </w:p>
    <w:p w14:paraId="7E66F37A" w14:textId="77777777" w:rsidR="00600B67" w:rsidRPr="007126D3" w:rsidRDefault="00600B67" w:rsidP="007126D3">
      <w:pPr>
        <w:pStyle w:val="Default"/>
        <w:numPr>
          <w:ilvl w:val="0"/>
          <w:numId w:val="35"/>
        </w:numPr>
        <w:spacing w:line="360" w:lineRule="auto"/>
        <w:ind w:left="284" w:hanging="426"/>
        <w:jc w:val="both"/>
        <w:rPr>
          <w:rFonts w:ascii="Bookman Old Style" w:hAnsi="Bookman Old Style" w:cstheme="minorBidi"/>
          <w:color w:val="auto"/>
          <w:sz w:val="18"/>
          <w:szCs w:val="18"/>
        </w:rPr>
      </w:pPr>
      <w:r w:rsidRPr="007126D3">
        <w:rPr>
          <w:rFonts w:ascii="Bookman Old Style" w:hAnsi="Bookman Old Style"/>
          <w:color w:val="auto"/>
          <w:sz w:val="18"/>
          <w:szCs w:val="18"/>
        </w:rPr>
        <w:t xml:space="preserve">W przypadku określonym w ust. 1 </w:t>
      </w:r>
      <w:r w:rsidR="00101940" w:rsidRPr="007126D3">
        <w:rPr>
          <w:rFonts w:ascii="Bookman Old Style" w:hAnsi="Bookman Old Style"/>
          <w:color w:val="auto"/>
          <w:sz w:val="18"/>
          <w:szCs w:val="18"/>
        </w:rPr>
        <w:t>pkt</w:t>
      </w:r>
      <w:r w:rsidRPr="007126D3">
        <w:rPr>
          <w:rFonts w:ascii="Bookman Old Style" w:hAnsi="Bookman Old Style"/>
          <w:color w:val="auto"/>
          <w:sz w:val="18"/>
          <w:szCs w:val="18"/>
        </w:rPr>
        <w:t xml:space="preserve">. </w:t>
      </w:r>
      <w:r w:rsidR="00101940" w:rsidRPr="007126D3">
        <w:rPr>
          <w:rFonts w:ascii="Bookman Old Style" w:hAnsi="Bookman Old Style"/>
          <w:color w:val="auto"/>
          <w:sz w:val="18"/>
          <w:szCs w:val="18"/>
        </w:rPr>
        <w:t>2</w:t>
      </w:r>
      <w:r w:rsidRPr="007126D3">
        <w:rPr>
          <w:rFonts w:ascii="Bookman Old Style" w:hAnsi="Bookman Old Style"/>
          <w:color w:val="auto"/>
          <w:sz w:val="18"/>
          <w:szCs w:val="18"/>
        </w:rPr>
        <w:t xml:space="preserve"> – </w:t>
      </w:r>
      <w:r w:rsidR="00101940" w:rsidRPr="007126D3">
        <w:rPr>
          <w:rFonts w:ascii="Bookman Old Style" w:hAnsi="Bookman Old Style"/>
          <w:color w:val="auto"/>
          <w:sz w:val="18"/>
          <w:szCs w:val="18"/>
        </w:rPr>
        <w:t>4</w:t>
      </w:r>
      <w:r w:rsidRPr="007126D3">
        <w:rPr>
          <w:rFonts w:ascii="Bookman Old Style" w:hAnsi="Bookman Old Style"/>
          <w:color w:val="auto"/>
          <w:sz w:val="18"/>
          <w:szCs w:val="18"/>
        </w:rPr>
        <w:t xml:space="preserve">, odstąpienie nastąpi ze skutkiem natychmiastowym z winy leżącej po stronie Wykonawcy. </w:t>
      </w:r>
    </w:p>
    <w:p w14:paraId="4E977C0A" w14:textId="77777777" w:rsidR="00600B67" w:rsidRDefault="00600B67" w:rsidP="00413EBB">
      <w:pPr>
        <w:pStyle w:val="Default"/>
        <w:numPr>
          <w:ilvl w:val="0"/>
          <w:numId w:val="35"/>
        </w:numPr>
        <w:spacing w:line="360" w:lineRule="auto"/>
        <w:ind w:left="284"/>
        <w:jc w:val="both"/>
        <w:rPr>
          <w:rFonts w:ascii="Bookman Old Style" w:hAnsi="Bookman Old Style"/>
          <w:color w:val="auto"/>
          <w:sz w:val="18"/>
          <w:szCs w:val="18"/>
        </w:rPr>
      </w:pPr>
      <w:r w:rsidRPr="0091525A">
        <w:rPr>
          <w:rFonts w:ascii="Bookman Old Style" w:hAnsi="Bookman Old Style"/>
          <w:color w:val="auto"/>
          <w:sz w:val="18"/>
          <w:szCs w:val="18"/>
        </w:rPr>
        <w:t xml:space="preserve">Wykonawcy przysługuje prawo odstąpienia od umowy bez zachowania terminów wypowiedzenia, gdy Zamawiający odmawia bez uzasadnionej przyczyny odbioru robót lub odmawia podpisania protokołu odbioru. </w:t>
      </w:r>
    </w:p>
    <w:p w14:paraId="247E7B0E" w14:textId="77777777" w:rsidR="00600B67" w:rsidRDefault="00600B67" w:rsidP="00413EBB">
      <w:pPr>
        <w:pStyle w:val="Default"/>
        <w:numPr>
          <w:ilvl w:val="0"/>
          <w:numId w:val="35"/>
        </w:numPr>
        <w:spacing w:line="360" w:lineRule="auto"/>
        <w:ind w:left="284"/>
        <w:jc w:val="both"/>
        <w:rPr>
          <w:rFonts w:ascii="Bookman Old Style" w:hAnsi="Bookman Old Style"/>
          <w:color w:val="auto"/>
          <w:sz w:val="18"/>
          <w:szCs w:val="18"/>
        </w:rPr>
      </w:pPr>
      <w:r w:rsidRPr="0091525A">
        <w:rPr>
          <w:rFonts w:ascii="Bookman Old Style" w:hAnsi="Bookman Old Style"/>
          <w:color w:val="auto"/>
          <w:sz w:val="18"/>
          <w:szCs w:val="18"/>
        </w:rPr>
        <w:t xml:space="preserve">Odstąpienie od umowy powinno nastąpić w formie pisemnej i powinno zawierać uzasadnienie. </w:t>
      </w:r>
    </w:p>
    <w:p w14:paraId="23437F63" w14:textId="77777777" w:rsidR="00600B67" w:rsidRPr="0091525A" w:rsidRDefault="00600B67" w:rsidP="00413EBB">
      <w:pPr>
        <w:pStyle w:val="Default"/>
        <w:numPr>
          <w:ilvl w:val="0"/>
          <w:numId w:val="35"/>
        </w:numPr>
        <w:spacing w:line="360" w:lineRule="auto"/>
        <w:ind w:left="284"/>
        <w:jc w:val="both"/>
        <w:rPr>
          <w:rFonts w:ascii="Bookman Old Style" w:hAnsi="Bookman Old Style"/>
          <w:color w:val="auto"/>
          <w:sz w:val="18"/>
          <w:szCs w:val="18"/>
        </w:rPr>
      </w:pPr>
      <w:r w:rsidRPr="0091525A">
        <w:rPr>
          <w:rFonts w:ascii="Bookman Old Style" w:hAnsi="Bookman Old Style"/>
          <w:color w:val="auto"/>
          <w:sz w:val="18"/>
          <w:szCs w:val="18"/>
        </w:rPr>
        <w:t xml:space="preserve">W przypadku odstąpienia od umowy strony obciążają następujące obowiązki szczegółowe: </w:t>
      </w:r>
    </w:p>
    <w:p w14:paraId="6F7AAE63" w14:textId="77777777" w:rsidR="00600B67" w:rsidRDefault="00600B67" w:rsidP="00413EBB">
      <w:pPr>
        <w:pStyle w:val="Default"/>
        <w:numPr>
          <w:ilvl w:val="0"/>
          <w:numId w:val="37"/>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w terminie 7 dni od daty odstąpienia od umowy, Wykonawca przy udziale Zamawiającego (inspektora nadzoru) sporządzi szczegółowy protokół inwentaryzacyjny robót według stanu na dzień odstąpienia, </w:t>
      </w:r>
    </w:p>
    <w:p w14:paraId="5080F95C" w14:textId="77777777" w:rsidR="00600B67" w:rsidRDefault="00600B67" w:rsidP="00413EBB">
      <w:pPr>
        <w:pStyle w:val="Default"/>
        <w:numPr>
          <w:ilvl w:val="0"/>
          <w:numId w:val="37"/>
        </w:numPr>
        <w:spacing w:line="360" w:lineRule="auto"/>
        <w:jc w:val="both"/>
        <w:rPr>
          <w:rFonts w:ascii="Bookman Old Style" w:hAnsi="Bookman Old Style"/>
          <w:color w:val="auto"/>
          <w:sz w:val="18"/>
          <w:szCs w:val="18"/>
        </w:rPr>
      </w:pPr>
      <w:r w:rsidRPr="0091525A">
        <w:rPr>
          <w:rFonts w:ascii="Bookman Old Style" w:hAnsi="Bookman Old Style"/>
          <w:color w:val="auto"/>
          <w:sz w:val="18"/>
          <w:szCs w:val="18"/>
        </w:rPr>
        <w:t xml:space="preserve">zabezpieczy przerwane roboty w zakresie obustronnie uzgodnionym na koszt tej strony, która odstąpiła od umowy, </w:t>
      </w:r>
    </w:p>
    <w:p w14:paraId="7EEB1FC0" w14:textId="77777777" w:rsidR="00600B67" w:rsidRPr="00BD6A54" w:rsidRDefault="00600B67" w:rsidP="00413EBB">
      <w:pPr>
        <w:pStyle w:val="Default"/>
        <w:numPr>
          <w:ilvl w:val="0"/>
          <w:numId w:val="37"/>
        </w:numPr>
        <w:spacing w:line="360" w:lineRule="auto"/>
        <w:jc w:val="both"/>
        <w:rPr>
          <w:rFonts w:ascii="Bookman Old Style" w:hAnsi="Bookman Old Style"/>
          <w:color w:val="auto"/>
          <w:sz w:val="18"/>
          <w:szCs w:val="18"/>
        </w:rPr>
      </w:pPr>
      <w:r w:rsidRPr="00BD6A54">
        <w:rPr>
          <w:rFonts w:ascii="Bookman Old Style" w:hAnsi="Bookman Old Style"/>
          <w:color w:val="auto"/>
          <w:sz w:val="18"/>
          <w:szCs w:val="18"/>
        </w:rPr>
        <w:t xml:space="preserve">Wykonawca niezwłocznie zgłosi do dokonania przez Zamawiającego odbiór robót przerwanych oraz robót zabezpieczających, jeżeli odstąpienie od umowy nastąpiło z przyczyn, za które Wykonawca nie odpowiada. Najpóźniej w terminie 10 dni Wykonawca usunie z terenu budowy urządzenia zaplecza budowy. </w:t>
      </w:r>
    </w:p>
    <w:p w14:paraId="1D2E0715" w14:textId="77777777" w:rsidR="00664BF6" w:rsidRDefault="00664BF6" w:rsidP="00B82C90">
      <w:pPr>
        <w:pStyle w:val="Default"/>
        <w:spacing w:line="360" w:lineRule="auto"/>
        <w:jc w:val="center"/>
        <w:rPr>
          <w:rFonts w:ascii="Bookman Old Style" w:hAnsi="Bookman Old Style"/>
          <w:b/>
          <w:bCs/>
          <w:color w:val="auto"/>
          <w:sz w:val="18"/>
          <w:szCs w:val="18"/>
        </w:rPr>
      </w:pPr>
    </w:p>
    <w:p w14:paraId="09D26DB3" w14:textId="77777777" w:rsidR="00664BF6" w:rsidRPr="00190069" w:rsidRDefault="00600B67" w:rsidP="00B82C90">
      <w:pPr>
        <w:pStyle w:val="Default"/>
        <w:spacing w:line="360" w:lineRule="auto"/>
        <w:jc w:val="center"/>
        <w:rPr>
          <w:rFonts w:ascii="Bookman Old Style" w:hAnsi="Bookman Old Style"/>
          <w:b/>
          <w:bCs/>
          <w:color w:val="auto"/>
          <w:sz w:val="18"/>
          <w:szCs w:val="18"/>
        </w:rPr>
      </w:pPr>
      <w:r w:rsidRPr="00190069">
        <w:rPr>
          <w:rFonts w:ascii="Bookman Old Style" w:hAnsi="Bookman Old Style"/>
          <w:b/>
          <w:bCs/>
          <w:color w:val="auto"/>
          <w:sz w:val="18"/>
          <w:szCs w:val="18"/>
        </w:rPr>
        <w:t>§ 1</w:t>
      </w:r>
      <w:r w:rsidR="00437C9D" w:rsidRPr="00190069">
        <w:rPr>
          <w:rFonts w:ascii="Bookman Old Style" w:hAnsi="Bookman Old Style"/>
          <w:b/>
          <w:bCs/>
          <w:color w:val="auto"/>
          <w:sz w:val="18"/>
          <w:szCs w:val="18"/>
        </w:rPr>
        <w:t>8</w:t>
      </w:r>
    </w:p>
    <w:p w14:paraId="68C720ED" w14:textId="77777777" w:rsidR="00190069" w:rsidRPr="00190069" w:rsidRDefault="00190069" w:rsidP="00190069">
      <w:pPr>
        <w:pStyle w:val="Standard"/>
        <w:spacing w:line="360" w:lineRule="auto"/>
        <w:ind w:left="0" w:right="0"/>
        <w:jc w:val="center"/>
        <w:rPr>
          <w:rFonts w:ascii="Bookman Old Style" w:hAnsi="Bookman Old Style"/>
          <w:sz w:val="18"/>
          <w:szCs w:val="18"/>
        </w:rPr>
      </w:pPr>
      <w:r w:rsidRPr="00190069">
        <w:rPr>
          <w:rFonts w:ascii="Bookman Old Style" w:hAnsi="Bookman Old Style" w:cs="Times New Roman"/>
          <w:b/>
          <w:sz w:val="18"/>
          <w:szCs w:val="18"/>
        </w:rPr>
        <w:t>Roboty zamienne</w:t>
      </w:r>
    </w:p>
    <w:p w14:paraId="3A470714" w14:textId="77777777" w:rsidR="00190069" w:rsidRPr="00190069" w:rsidRDefault="00190069" w:rsidP="00F645C4">
      <w:pPr>
        <w:pStyle w:val="Akapitzlist"/>
        <w:numPr>
          <w:ilvl w:val="0"/>
          <w:numId w:val="69"/>
        </w:numPr>
        <w:suppressAutoHyphens/>
        <w:autoSpaceDN w:val="0"/>
        <w:spacing w:after="0" w:line="360" w:lineRule="auto"/>
        <w:ind w:left="426"/>
        <w:contextualSpacing w:val="0"/>
        <w:jc w:val="both"/>
        <w:textAlignment w:val="baseline"/>
        <w:rPr>
          <w:rFonts w:ascii="Bookman Old Style" w:hAnsi="Bookman Old Style"/>
          <w:sz w:val="18"/>
          <w:szCs w:val="18"/>
        </w:rPr>
      </w:pPr>
      <w:r w:rsidRPr="00190069">
        <w:rPr>
          <w:rFonts w:ascii="Bookman Old Style" w:hAnsi="Bookman Old Style"/>
          <w:sz w:val="18"/>
          <w:szCs w:val="18"/>
        </w:rPr>
        <w:t xml:space="preserve">Zamawiający zastrzega sobie możliwość rezygnacji z zakresu części robót i </w:t>
      </w:r>
      <w:r w:rsidRPr="00190069">
        <w:rPr>
          <w:rFonts w:ascii="Bookman Old Style" w:hAnsi="Bookman Old Style"/>
          <w:color w:val="FF6600"/>
          <w:sz w:val="18"/>
          <w:szCs w:val="18"/>
        </w:rPr>
        <w:t xml:space="preserve"> </w:t>
      </w:r>
      <w:r w:rsidRPr="00190069">
        <w:rPr>
          <w:rFonts w:ascii="Bookman Old Style" w:hAnsi="Bookman Old Style"/>
          <w:color w:val="000000" w:themeColor="text1"/>
          <w:sz w:val="18"/>
          <w:szCs w:val="18"/>
        </w:rPr>
        <w:t xml:space="preserve">w to miejsce zleci </w:t>
      </w:r>
      <w:r w:rsidRPr="00190069">
        <w:rPr>
          <w:rFonts w:ascii="Bookman Old Style" w:hAnsi="Bookman Old Style"/>
          <w:sz w:val="18"/>
          <w:szCs w:val="18"/>
        </w:rPr>
        <w:t>wykonywania robót  zamiennych  niewykraczających  poza zakres przedmiotu  zamówienia.</w:t>
      </w:r>
    </w:p>
    <w:p w14:paraId="51E76215" w14:textId="77777777" w:rsidR="00190069" w:rsidRPr="00190069" w:rsidRDefault="00190069" w:rsidP="00F645C4">
      <w:pPr>
        <w:pStyle w:val="Akapitzlist"/>
        <w:numPr>
          <w:ilvl w:val="0"/>
          <w:numId w:val="67"/>
        </w:numPr>
        <w:suppressAutoHyphens/>
        <w:autoSpaceDN w:val="0"/>
        <w:spacing w:after="0" w:line="360" w:lineRule="auto"/>
        <w:ind w:left="426"/>
        <w:contextualSpacing w:val="0"/>
        <w:jc w:val="both"/>
        <w:textAlignment w:val="baseline"/>
        <w:rPr>
          <w:rFonts w:ascii="Bookman Old Style" w:hAnsi="Bookman Old Style"/>
          <w:sz w:val="18"/>
          <w:szCs w:val="18"/>
        </w:rPr>
      </w:pPr>
      <w:r w:rsidRPr="00190069">
        <w:rPr>
          <w:rFonts w:ascii="Bookman Old Style" w:hAnsi="Bookman Old Style"/>
          <w:sz w:val="18"/>
          <w:szCs w:val="18"/>
        </w:rPr>
        <w:t>Roboty zamienne (rozwiązania zamienne), o których mowa powyżej, w stosunku do przewidzianych w dokumentacji projektowej, będą możliwe, jeżeli ich realizacja:</w:t>
      </w:r>
    </w:p>
    <w:p w14:paraId="34AA94F9" w14:textId="77777777" w:rsidR="00190069" w:rsidRPr="00190069" w:rsidRDefault="00190069" w:rsidP="00F645C4">
      <w:pPr>
        <w:pStyle w:val="Akapitzlist"/>
        <w:numPr>
          <w:ilvl w:val="0"/>
          <w:numId w:val="70"/>
        </w:numPr>
        <w:suppressAutoHyphens/>
        <w:autoSpaceDN w:val="0"/>
        <w:spacing w:after="0" w:line="360" w:lineRule="auto"/>
        <w:ind w:left="851"/>
        <w:contextualSpacing w:val="0"/>
        <w:jc w:val="both"/>
        <w:textAlignment w:val="baseline"/>
        <w:rPr>
          <w:rFonts w:ascii="Bookman Old Style" w:hAnsi="Bookman Old Style"/>
          <w:sz w:val="18"/>
          <w:szCs w:val="18"/>
        </w:rPr>
      </w:pPr>
      <w:r w:rsidRPr="00190069">
        <w:rPr>
          <w:rFonts w:ascii="Bookman Old Style" w:hAnsi="Bookman Old Style"/>
          <w:sz w:val="18"/>
          <w:szCs w:val="18"/>
        </w:rPr>
        <w:t>nie wykracza poza określony zakres przedmiotu zamówienia i nie wpłynie na zwiększenie wartości wynagrodzenia umownego, a roboty nie będą robotami dodatkowymi w rozumieniu przepisów ustawy prawo zamówień publicznych, lub</w:t>
      </w:r>
    </w:p>
    <w:p w14:paraId="0F21EA07" w14:textId="77777777" w:rsidR="00190069" w:rsidRPr="00190069" w:rsidRDefault="00190069" w:rsidP="00F645C4">
      <w:pPr>
        <w:pStyle w:val="Akapitzlist"/>
        <w:numPr>
          <w:ilvl w:val="0"/>
          <w:numId w:val="68"/>
        </w:numPr>
        <w:suppressAutoHyphens/>
        <w:autoSpaceDN w:val="0"/>
        <w:spacing w:after="0" w:line="360" w:lineRule="auto"/>
        <w:ind w:left="851"/>
        <w:contextualSpacing w:val="0"/>
        <w:jc w:val="both"/>
        <w:textAlignment w:val="baseline"/>
        <w:rPr>
          <w:rFonts w:ascii="Bookman Old Style" w:hAnsi="Bookman Old Style"/>
          <w:sz w:val="18"/>
          <w:szCs w:val="18"/>
        </w:rPr>
      </w:pPr>
      <w:r w:rsidRPr="00190069">
        <w:rPr>
          <w:rFonts w:ascii="Bookman Old Style" w:hAnsi="Bookman Old Style"/>
          <w:sz w:val="18"/>
          <w:szCs w:val="18"/>
        </w:rPr>
        <w:t>powstanie w wyniku konieczności zastosowania zamiennego równoważnego materiału spełniającego parametry i warunki określone w dokumentacji projektowej (np. z powodu wycofania z produkcji zatwierdzonego w dokumentacji projektowej materiału), lub</w:t>
      </w:r>
    </w:p>
    <w:p w14:paraId="231BD2A8" w14:textId="77777777" w:rsidR="00190069" w:rsidRPr="00190069" w:rsidRDefault="00190069" w:rsidP="00F645C4">
      <w:pPr>
        <w:pStyle w:val="Akapitzlist"/>
        <w:numPr>
          <w:ilvl w:val="0"/>
          <w:numId w:val="68"/>
        </w:numPr>
        <w:suppressAutoHyphens/>
        <w:autoSpaceDN w:val="0"/>
        <w:spacing w:after="0" w:line="360" w:lineRule="auto"/>
        <w:ind w:left="851"/>
        <w:contextualSpacing w:val="0"/>
        <w:jc w:val="both"/>
        <w:textAlignment w:val="baseline"/>
        <w:rPr>
          <w:rFonts w:ascii="Bookman Old Style" w:hAnsi="Bookman Old Style"/>
          <w:sz w:val="18"/>
          <w:szCs w:val="18"/>
        </w:rPr>
      </w:pPr>
      <w:r w:rsidRPr="00190069">
        <w:rPr>
          <w:rFonts w:ascii="Bookman Old Style" w:hAnsi="Bookman Old Style"/>
          <w:sz w:val="18"/>
          <w:szCs w:val="18"/>
        </w:rPr>
        <w:t>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w:t>
      </w:r>
    </w:p>
    <w:p w14:paraId="7D6D2EC6" w14:textId="77777777" w:rsidR="00190069" w:rsidRDefault="00190069" w:rsidP="00B82C90">
      <w:pPr>
        <w:pStyle w:val="Default"/>
        <w:spacing w:line="360" w:lineRule="auto"/>
        <w:jc w:val="center"/>
        <w:rPr>
          <w:rFonts w:ascii="Bookman Old Style" w:hAnsi="Bookman Old Style"/>
          <w:b/>
          <w:bCs/>
          <w:color w:val="auto"/>
          <w:sz w:val="18"/>
          <w:szCs w:val="18"/>
        </w:rPr>
      </w:pPr>
    </w:p>
    <w:p w14:paraId="60A86786" w14:textId="77777777" w:rsidR="00190069" w:rsidRDefault="00190069" w:rsidP="00190069">
      <w:pPr>
        <w:pStyle w:val="Default"/>
        <w:spacing w:line="360" w:lineRule="auto"/>
        <w:jc w:val="center"/>
        <w:rPr>
          <w:rFonts w:ascii="Bookman Old Style" w:hAnsi="Bookman Old Style"/>
          <w:b/>
          <w:bCs/>
          <w:color w:val="auto"/>
          <w:sz w:val="18"/>
          <w:szCs w:val="18"/>
        </w:rPr>
      </w:pPr>
      <w:r w:rsidRPr="00190069">
        <w:rPr>
          <w:rFonts w:ascii="Bookman Old Style" w:hAnsi="Bookman Old Style"/>
          <w:b/>
          <w:bCs/>
          <w:color w:val="auto"/>
          <w:sz w:val="18"/>
          <w:szCs w:val="18"/>
        </w:rPr>
        <w:t>§ 1</w:t>
      </w:r>
      <w:r>
        <w:rPr>
          <w:rFonts w:ascii="Bookman Old Style" w:hAnsi="Bookman Old Style"/>
          <w:b/>
          <w:bCs/>
          <w:color w:val="auto"/>
          <w:sz w:val="18"/>
          <w:szCs w:val="18"/>
        </w:rPr>
        <w:t>9</w:t>
      </w:r>
    </w:p>
    <w:p w14:paraId="37987ACA" w14:textId="77777777" w:rsidR="00600B67" w:rsidRPr="000A5D7A" w:rsidRDefault="00600B67" w:rsidP="00B82C90">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 xml:space="preserve"> Zmiana postanowień umowy</w:t>
      </w:r>
    </w:p>
    <w:p w14:paraId="6FAB5B91" w14:textId="77777777" w:rsidR="00600B67" w:rsidRPr="000A5D7A" w:rsidRDefault="00600B67" w:rsidP="00413EBB">
      <w:pPr>
        <w:pStyle w:val="Default"/>
        <w:numPr>
          <w:ilvl w:val="0"/>
          <w:numId w:val="38"/>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Zmiana postanowień zawartej umowy może nastąpić za zgodą obu stron wyrażoną na piśmie pod rygorem nieważności. Niedopuszczalna jest istotna zmiana umowy. Zmiana jest istotna, jeżeli powoduje, że charakter umowy zmienia się w sposób istotny w stosunku do pierwotnej umowy, w szczególności jeżeli zmiana: </w:t>
      </w:r>
    </w:p>
    <w:p w14:paraId="1BE4AEC2" w14:textId="77777777" w:rsidR="00600B67" w:rsidRDefault="00600B67" w:rsidP="00413EBB">
      <w:pPr>
        <w:pStyle w:val="Default"/>
        <w:numPr>
          <w:ilvl w:val="0"/>
          <w:numId w:val="39"/>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wprowadza warunki, które gdyby zostały zastosowane w postępowa</w:t>
      </w:r>
      <w:r w:rsidR="00BB23A4">
        <w:rPr>
          <w:rFonts w:ascii="Bookman Old Style" w:hAnsi="Bookman Old Style"/>
          <w:color w:val="auto"/>
          <w:sz w:val="18"/>
          <w:szCs w:val="18"/>
        </w:rPr>
        <w:t>niu o udzielenie zamówienia, to </w:t>
      </w:r>
      <w:r w:rsidRPr="000A5D7A">
        <w:rPr>
          <w:rFonts w:ascii="Bookman Old Style" w:hAnsi="Bookman Old Style"/>
          <w:color w:val="auto"/>
          <w:sz w:val="18"/>
          <w:szCs w:val="18"/>
        </w:rPr>
        <w:t xml:space="preserve">wzięliby w nim udział lub mogliby wziąć udział inni wykonawcy lub przyjęte zostałyby oferty innej treści; </w:t>
      </w:r>
    </w:p>
    <w:p w14:paraId="2F10FD4D" w14:textId="77777777" w:rsidR="00600B67" w:rsidRDefault="00600B67" w:rsidP="00413EBB">
      <w:pPr>
        <w:pStyle w:val="Default"/>
        <w:numPr>
          <w:ilvl w:val="0"/>
          <w:numId w:val="39"/>
        </w:numPr>
        <w:spacing w:line="360" w:lineRule="auto"/>
        <w:jc w:val="both"/>
        <w:rPr>
          <w:rFonts w:ascii="Bookman Old Style" w:hAnsi="Bookman Old Style"/>
          <w:color w:val="auto"/>
          <w:sz w:val="18"/>
          <w:szCs w:val="18"/>
        </w:rPr>
      </w:pPr>
      <w:r w:rsidRPr="00E71E59">
        <w:rPr>
          <w:rFonts w:ascii="Bookman Old Style" w:hAnsi="Bookman Old Style"/>
          <w:color w:val="auto"/>
          <w:sz w:val="18"/>
          <w:szCs w:val="18"/>
        </w:rPr>
        <w:t>narusza równowagę ekonomiczną stron umowy na korzyść wykona</w:t>
      </w:r>
      <w:r w:rsidR="00D278FF">
        <w:rPr>
          <w:rFonts w:ascii="Bookman Old Style" w:hAnsi="Bookman Old Style"/>
          <w:color w:val="auto"/>
          <w:sz w:val="18"/>
          <w:szCs w:val="18"/>
        </w:rPr>
        <w:t>wcy, w sposób nieprzewidziany w </w:t>
      </w:r>
      <w:r w:rsidRPr="00E71E59">
        <w:rPr>
          <w:rFonts w:ascii="Bookman Old Style" w:hAnsi="Bookman Old Style"/>
          <w:color w:val="auto"/>
          <w:sz w:val="18"/>
          <w:szCs w:val="18"/>
        </w:rPr>
        <w:t xml:space="preserve">pierwotnej umowie; </w:t>
      </w:r>
    </w:p>
    <w:p w14:paraId="39D24EFC" w14:textId="77777777" w:rsidR="00600B67" w:rsidRDefault="00600B67" w:rsidP="00413EBB">
      <w:pPr>
        <w:pStyle w:val="Default"/>
        <w:numPr>
          <w:ilvl w:val="0"/>
          <w:numId w:val="39"/>
        </w:numPr>
        <w:spacing w:line="360" w:lineRule="auto"/>
        <w:jc w:val="both"/>
        <w:rPr>
          <w:rFonts w:ascii="Bookman Old Style" w:hAnsi="Bookman Old Style"/>
          <w:color w:val="auto"/>
          <w:sz w:val="18"/>
          <w:szCs w:val="18"/>
        </w:rPr>
      </w:pPr>
      <w:r w:rsidRPr="00E71E59">
        <w:rPr>
          <w:rFonts w:ascii="Bookman Old Style" w:hAnsi="Bookman Old Style"/>
          <w:color w:val="auto"/>
          <w:sz w:val="18"/>
          <w:szCs w:val="18"/>
        </w:rPr>
        <w:t xml:space="preserve">w sposób znaczny rozszerza albo zmniejsza zakres świadczeń i zobowiązań wynikający z umowy; </w:t>
      </w:r>
    </w:p>
    <w:p w14:paraId="542CF57C" w14:textId="77777777" w:rsidR="00600B67" w:rsidRPr="00E71E59" w:rsidRDefault="00600B67" w:rsidP="00413EBB">
      <w:pPr>
        <w:pStyle w:val="Default"/>
        <w:numPr>
          <w:ilvl w:val="0"/>
          <w:numId w:val="39"/>
        </w:numPr>
        <w:spacing w:line="360" w:lineRule="auto"/>
        <w:jc w:val="both"/>
        <w:rPr>
          <w:rFonts w:ascii="Bookman Old Style" w:hAnsi="Bookman Old Style"/>
          <w:color w:val="auto"/>
          <w:sz w:val="18"/>
          <w:szCs w:val="18"/>
        </w:rPr>
      </w:pPr>
      <w:r w:rsidRPr="00E71E59">
        <w:rPr>
          <w:rFonts w:ascii="Bookman Old Style" w:hAnsi="Bookman Old Style"/>
          <w:color w:val="auto"/>
          <w:sz w:val="18"/>
          <w:szCs w:val="18"/>
        </w:rPr>
        <w:t>polega na zastąpieniu wykonawcy, któremu zamawiający udzieli</w:t>
      </w:r>
      <w:r w:rsidR="00D278FF">
        <w:rPr>
          <w:rFonts w:ascii="Bookman Old Style" w:hAnsi="Bookman Old Style"/>
          <w:color w:val="auto"/>
          <w:sz w:val="18"/>
          <w:szCs w:val="18"/>
        </w:rPr>
        <w:t>ł zamówienia, nowym wykonawcą w </w:t>
      </w:r>
      <w:r w:rsidRPr="00E71E59">
        <w:rPr>
          <w:rFonts w:ascii="Bookman Old Style" w:hAnsi="Bookman Old Style"/>
          <w:color w:val="auto"/>
          <w:sz w:val="18"/>
          <w:szCs w:val="18"/>
        </w:rPr>
        <w:t xml:space="preserve">przypadkach innych, niż wskazane w art. 455 ust. 1 pkt 2 </w:t>
      </w:r>
      <w:r w:rsidRPr="00E71E59">
        <w:rPr>
          <w:rFonts w:ascii="Bookman Old Style" w:hAnsi="Bookman Old Style"/>
          <w:i/>
          <w:iCs/>
          <w:color w:val="auto"/>
          <w:sz w:val="18"/>
          <w:szCs w:val="18"/>
        </w:rPr>
        <w:t>ustawy</w:t>
      </w:r>
      <w:r w:rsidR="000840E1">
        <w:rPr>
          <w:rFonts w:ascii="Bookman Old Style" w:hAnsi="Bookman Old Style"/>
          <w:i/>
          <w:iCs/>
          <w:color w:val="auto"/>
          <w:sz w:val="18"/>
          <w:szCs w:val="18"/>
        </w:rPr>
        <w:t xml:space="preserve"> </w:t>
      </w:r>
      <w:proofErr w:type="spellStart"/>
      <w:r w:rsidR="000840E1">
        <w:rPr>
          <w:rFonts w:ascii="Bookman Old Style" w:hAnsi="Bookman Old Style"/>
          <w:i/>
          <w:iCs/>
          <w:color w:val="auto"/>
          <w:sz w:val="18"/>
          <w:szCs w:val="18"/>
        </w:rPr>
        <w:t>P</w:t>
      </w:r>
      <w:r w:rsidR="00BB23A4">
        <w:rPr>
          <w:rFonts w:ascii="Bookman Old Style" w:hAnsi="Bookman Old Style"/>
          <w:i/>
          <w:iCs/>
          <w:color w:val="auto"/>
          <w:sz w:val="18"/>
          <w:szCs w:val="18"/>
        </w:rPr>
        <w:t>zp</w:t>
      </w:r>
      <w:proofErr w:type="spellEnd"/>
      <w:r w:rsidRPr="00E71E59">
        <w:rPr>
          <w:rFonts w:ascii="Bookman Old Style" w:hAnsi="Bookman Old Style"/>
          <w:color w:val="auto"/>
          <w:sz w:val="18"/>
          <w:szCs w:val="18"/>
        </w:rPr>
        <w:t xml:space="preserve">. </w:t>
      </w:r>
    </w:p>
    <w:p w14:paraId="5BD26B04" w14:textId="77777777" w:rsidR="00600B67" w:rsidRDefault="00600B67" w:rsidP="00413EBB">
      <w:pPr>
        <w:pStyle w:val="Default"/>
        <w:numPr>
          <w:ilvl w:val="0"/>
          <w:numId w:val="38"/>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Zmiany mogą być inicjowane przez Zamawiającego lub przez Wykonawcę. </w:t>
      </w:r>
    </w:p>
    <w:p w14:paraId="3260518B" w14:textId="77777777" w:rsidR="00BB23A4" w:rsidRDefault="00600B67" w:rsidP="00413EBB">
      <w:pPr>
        <w:pStyle w:val="Default"/>
        <w:numPr>
          <w:ilvl w:val="0"/>
          <w:numId w:val="38"/>
        </w:numPr>
        <w:spacing w:line="360" w:lineRule="auto"/>
        <w:ind w:left="284"/>
        <w:jc w:val="both"/>
        <w:rPr>
          <w:rFonts w:ascii="Bookman Old Style" w:hAnsi="Bookman Old Style"/>
          <w:color w:val="auto"/>
          <w:sz w:val="18"/>
          <w:szCs w:val="18"/>
        </w:rPr>
      </w:pPr>
      <w:r w:rsidRPr="00BB23A4">
        <w:rPr>
          <w:rFonts w:ascii="Bookman Old Style" w:hAnsi="Bookman Old Style"/>
          <w:color w:val="auto"/>
          <w:sz w:val="18"/>
          <w:szCs w:val="18"/>
        </w:rPr>
        <w:t xml:space="preserve">Dopuszczalne jest dokonanie zmian umowy: </w:t>
      </w:r>
    </w:p>
    <w:p w14:paraId="34251A36" w14:textId="77777777" w:rsidR="00600B67" w:rsidRPr="00BB23A4" w:rsidRDefault="00600B67" w:rsidP="00413EBB">
      <w:pPr>
        <w:pStyle w:val="Default"/>
        <w:numPr>
          <w:ilvl w:val="0"/>
          <w:numId w:val="42"/>
        </w:numPr>
        <w:spacing w:line="360" w:lineRule="auto"/>
        <w:jc w:val="both"/>
        <w:rPr>
          <w:rFonts w:ascii="Bookman Old Style" w:hAnsi="Bookman Old Style"/>
          <w:color w:val="auto"/>
          <w:sz w:val="18"/>
          <w:szCs w:val="18"/>
        </w:rPr>
      </w:pPr>
      <w:r w:rsidRPr="00BB23A4">
        <w:rPr>
          <w:rFonts w:ascii="Bookman Old Style" w:hAnsi="Bookman Old Style"/>
          <w:color w:val="auto"/>
          <w:sz w:val="18"/>
          <w:szCs w:val="18"/>
        </w:rPr>
        <w:t xml:space="preserve">jeżeli zmiana umowy będzie korzystna dla Zamawiającego i dotyczyć będzie: </w:t>
      </w:r>
    </w:p>
    <w:p w14:paraId="0E6B65DB" w14:textId="77777777" w:rsidR="00600B67" w:rsidRDefault="00600B67" w:rsidP="00413EBB">
      <w:pPr>
        <w:pStyle w:val="Default"/>
        <w:numPr>
          <w:ilvl w:val="0"/>
          <w:numId w:val="43"/>
        </w:numPr>
        <w:tabs>
          <w:tab w:val="left" w:pos="993"/>
        </w:tabs>
        <w:spacing w:line="360" w:lineRule="auto"/>
        <w:ind w:hanging="11"/>
        <w:jc w:val="both"/>
        <w:rPr>
          <w:rFonts w:ascii="Bookman Old Style" w:hAnsi="Bookman Old Style"/>
          <w:color w:val="auto"/>
          <w:sz w:val="18"/>
          <w:szCs w:val="18"/>
        </w:rPr>
      </w:pPr>
      <w:r w:rsidRPr="000A5D7A">
        <w:rPr>
          <w:rFonts w:ascii="Bookman Old Style" w:hAnsi="Bookman Old Style"/>
          <w:color w:val="auto"/>
          <w:sz w:val="18"/>
          <w:szCs w:val="18"/>
        </w:rPr>
        <w:t>możliwości powierzenia podwykonawcy wykonania części robót, który</w:t>
      </w:r>
      <w:r w:rsidR="00896267">
        <w:rPr>
          <w:rFonts w:ascii="Bookman Old Style" w:hAnsi="Bookman Old Style"/>
          <w:color w:val="auto"/>
          <w:sz w:val="18"/>
          <w:szCs w:val="18"/>
        </w:rPr>
        <w:t>ch zakres nie został wskazany w </w:t>
      </w:r>
      <w:r w:rsidRPr="000A5D7A">
        <w:rPr>
          <w:rFonts w:ascii="Bookman Old Style" w:hAnsi="Bookman Old Style"/>
          <w:color w:val="auto"/>
          <w:sz w:val="18"/>
          <w:szCs w:val="18"/>
        </w:rPr>
        <w:t xml:space="preserve">ofercie przez wykonawcę jako przeznaczony do wykonania przez podwykonawców; </w:t>
      </w:r>
    </w:p>
    <w:p w14:paraId="492F4D09" w14:textId="77777777" w:rsidR="00896267" w:rsidRDefault="00600B67" w:rsidP="00413EBB">
      <w:pPr>
        <w:pStyle w:val="Default"/>
        <w:numPr>
          <w:ilvl w:val="0"/>
          <w:numId w:val="43"/>
        </w:numPr>
        <w:tabs>
          <w:tab w:val="left" w:pos="993"/>
        </w:tabs>
        <w:spacing w:line="360" w:lineRule="auto"/>
        <w:ind w:hanging="11"/>
        <w:jc w:val="both"/>
        <w:rPr>
          <w:rFonts w:ascii="Bookman Old Style" w:hAnsi="Bookman Old Style"/>
          <w:color w:val="auto"/>
          <w:sz w:val="18"/>
          <w:szCs w:val="18"/>
        </w:rPr>
      </w:pPr>
      <w:r w:rsidRPr="00896267">
        <w:rPr>
          <w:rFonts w:ascii="Bookman Old Style" w:hAnsi="Bookman Old Style"/>
          <w:color w:val="auto"/>
          <w:sz w:val="18"/>
          <w:szCs w:val="18"/>
        </w:rPr>
        <w:t>zamiany materiałów przewidzianych do wykonania robót w stosunku</w:t>
      </w:r>
      <w:r w:rsidR="00896267">
        <w:rPr>
          <w:rFonts w:ascii="Bookman Old Style" w:hAnsi="Bookman Old Style"/>
          <w:color w:val="auto"/>
          <w:sz w:val="18"/>
          <w:szCs w:val="18"/>
        </w:rPr>
        <w:t xml:space="preserve"> do materiałów przewidzianych w </w:t>
      </w:r>
      <w:r w:rsidRPr="00896267">
        <w:rPr>
          <w:rFonts w:ascii="Bookman Old Style" w:hAnsi="Bookman Old Style"/>
          <w:color w:val="auto"/>
          <w:sz w:val="18"/>
          <w:szCs w:val="18"/>
        </w:rPr>
        <w:t>dokumentacji projektowej,</w:t>
      </w:r>
    </w:p>
    <w:p w14:paraId="36AB413D" w14:textId="77777777" w:rsidR="00600B67" w:rsidRPr="000A5D7A" w:rsidRDefault="00600B67" w:rsidP="00413EBB">
      <w:pPr>
        <w:pStyle w:val="Default"/>
        <w:numPr>
          <w:ilvl w:val="0"/>
          <w:numId w:val="44"/>
        </w:numPr>
        <w:spacing w:line="360" w:lineRule="auto"/>
        <w:jc w:val="both"/>
        <w:rPr>
          <w:rFonts w:ascii="Bookman Old Style" w:hAnsi="Bookman Old Style" w:cstheme="minorBidi"/>
          <w:color w:val="auto"/>
          <w:sz w:val="18"/>
          <w:szCs w:val="18"/>
        </w:rPr>
      </w:pPr>
      <w:r w:rsidRPr="000A5D7A">
        <w:rPr>
          <w:rFonts w:ascii="Bookman Old Style" w:hAnsi="Bookman Old Style"/>
          <w:color w:val="auto"/>
          <w:sz w:val="18"/>
          <w:szCs w:val="18"/>
        </w:rPr>
        <w:t xml:space="preserve">jeżeli zmiana umowy dotyczyć będzie zmiany terminu wykonania przedmiotu zamówienia z przyczyn niezależnych od obu stron, które dotyczyć będą: </w:t>
      </w:r>
    </w:p>
    <w:p w14:paraId="62F29B5F" w14:textId="77777777" w:rsidR="00D26BD2" w:rsidRPr="00D26BD2"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0A5D7A">
        <w:rPr>
          <w:rFonts w:ascii="Bookman Old Style" w:hAnsi="Bookman Old Style"/>
          <w:color w:val="auto"/>
          <w:sz w:val="18"/>
          <w:szCs w:val="18"/>
        </w:rPr>
        <w:t>działania siły wyższej, uniemożliwiającej wykonanie robót w ok</w:t>
      </w:r>
      <w:r w:rsidR="00D26BD2">
        <w:rPr>
          <w:rFonts w:ascii="Bookman Old Style" w:hAnsi="Bookman Old Style"/>
          <w:color w:val="auto"/>
          <w:sz w:val="18"/>
          <w:szCs w:val="18"/>
        </w:rPr>
        <w:t>reślonym pierwotnie terminie, o </w:t>
      </w:r>
      <w:r w:rsidRPr="000A5D7A">
        <w:rPr>
          <w:rFonts w:ascii="Bookman Old Style" w:hAnsi="Bookman Old Style"/>
          <w:color w:val="auto"/>
          <w:sz w:val="18"/>
          <w:szCs w:val="18"/>
        </w:rPr>
        <w:t xml:space="preserve">czas działania siły wyższej oraz potrzebny od usunięcia skutków tego działania; przez siłę wyższą Strony rozumieją zdarzenie zewnętrzne o nadzwyczajnym charakterze, niezależne od Stron, niemożliwe lub nadzwyczaj trudne do przewidzenia którego, skutkom nie dało się zapobiec (lub byłoby to nadmiernie </w:t>
      </w:r>
      <w:r w:rsidRPr="00D26BD2">
        <w:rPr>
          <w:rFonts w:ascii="Bookman Old Style" w:hAnsi="Bookman Old Style"/>
          <w:color w:val="auto"/>
          <w:sz w:val="18"/>
          <w:szCs w:val="18"/>
        </w:rPr>
        <w:t>utrudnione) – np. klęski żywiołowe, wojny, pożary, strajki generalne, zamieszki, epidemie</w:t>
      </w:r>
      <w:r w:rsidR="00D26BD2">
        <w:rPr>
          <w:rFonts w:ascii="Bookman Old Style" w:hAnsi="Bookman Old Style"/>
          <w:i/>
          <w:iCs/>
          <w:color w:val="auto"/>
          <w:sz w:val="18"/>
          <w:szCs w:val="18"/>
        </w:rPr>
        <w:t>,</w:t>
      </w:r>
    </w:p>
    <w:p w14:paraId="103F8007" w14:textId="77777777" w:rsidR="00D26BD2"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D26BD2">
        <w:rPr>
          <w:rFonts w:ascii="Bookman Old Style" w:hAnsi="Bookman Old Style"/>
          <w:i/>
          <w:iCs/>
          <w:color w:val="auto"/>
          <w:sz w:val="18"/>
          <w:szCs w:val="18"/>
        </w:rPr>
        <w:t xml:space="preserve"> </w:t>
      </w:r>
      <w:r w:rsidRPr="00D26BD2">
        <w:rPr>
          <w:rFonts w:ascii="Bookman Old Style" w:hAnsi="Bookman Old Style"/>
          <w:color w:val="auto"/>
          <w:sz w:val="18"/>
          <w:szCs w:val="18"/>
        </w:rPr>
        <w:t xml:space="preserve"> zaistnienia niesprzyjających warunków atmosferycznych, uniemożliwiających wykonanie prac budowlanych lub spełnienie wymogów technologicznych, udokumentowanych w dzienniku budowy - wydłużenie o czas trwania niesprzyjających warunków atmosferycznych, które uniemożliwiają wykonanie zamówienia</w:t>
      </w:r>
      <w:r w:rsidR="00D26BD2">
        <w:rPr>
          <w:rFonts w:ascii="Bookman Old Style" w:hAnsi="Bookman Old Style"/>
          <w:color w:val="auto"/>
          <w:sz w:val="18"/>
          <w:szCs w:val="18"/>
        </w:rPr>
        <w:t>,</w:t>
      </w:r>
    </w:p>
    <w:p w14:paraId="6F1F5153" w14:textId="77777777" w:rsidR="00600B67"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D26BD2">
        <w:rPr>
          <w:rFonts w:ascii="Bookman Old Style" w:hAnsi="Bookman Old Style"/>
          <w:color w:val="auto"/>
          <w:sz w:val="18"/>
          <w:szCs w:val="18"/>
        </w:rPr>
        <w:t xml:space="preserve"> błędów w dokumentacji projektowej, których usunięcie będzie poprzedzać konieczność konsultacji z projektantem i naniesienia przez niego </w:t>
      </w:r>
      <w:r w:rsidR="00D26BD2">
        <w:rPr>
          <w:rFonts w:ascii="Bookman Old Style" w:hAnsi="Bookman Old Style"/>
          <w:color w:val="auto"/>
          <w:sz w:val="18"/>
          <w:szCs w:val="18"/>
        </w:rPr>
        <w:t>poprawek lub zmian w projekcie,</w:t>
      </w:r>
    </w:p>
    <w:p w14:paraId="1F7FD39E" w14:textId="77777777" w:rsidR="00AB4832"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D26BD2">
        <w:rPr>
          <w:rFonts w:ascii="Bookman Old Style" w:hAnsi="Bookman Old Style"/>
          <w:color w:val="auto"/>
          <w:sz w:val="18"/>
          <w:szCs w:val="18"/>
        </w:rPr>
        <w:t>konieczności uzyskania decyzji lub uzgodnień, mogących spowodować wstrzymanie robót,</w:t>
      </w:r>
    </w:p>
    <w:p w14:paraId="05E60E9F" w14:textId="77777777" w:rsidR="00600B67"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D26BD2">
        <w:rPr>
          <w:rFonts w:ascii="Bookman Old Style" w:hAnsi="Bookman Old Style"/>
          <w:color w:val="auto"/>
          <w:sz w:val="18"/>
          <w:szCs w:val="18"/>
        </w:rPr>
        <w:t xml:space="preserve"> </w:t>
      </w:r>
      <w:r w:rsidRPr="00AB4832">
        <w:rPr>
          <w:rFonts w:ascii="Bookman Old Style" w:hAnsi="Bookman Old Style"/>
          <w:color w:val="auto"/>
          <w:sz w:val="18"/>
          <w:szCs w:val="18"/>
        </w:rPr>
        <w:t xml:space="preserve">konieczności zmiany zakresu robót i finansowania, </w:t>
      </w:r>
    </w:p>
    <w:p w14:paraId="65CBA268" w14:textId="77777777" w:rsidR="00AB4832"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AB4832">
        <w:rPr>
          <w:rFonts w:ascii="Bookman Old Style" w:hAnsi="Bookman Old Style"/>
          <w:color w:val="auto"/>
          <w:sz w:val="18"/>
          <w:szCs w:val="18"/>
        </w:rPr>
        <w:t>konieczności wykonania dodatkowych badań i ekspertyz,</w:t>
      </w:r>
    </w:p>
    <w:p w14:paraId="502255E8" w14:textId="77777777" w:rsidR="00600B67"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AB4832">
        <w:rPr>
          <w:rFonts w:ascii="Bookman Old Style" w:hAnsi="Bookman Old Style"/>
          <w:color w:val="auto"/>
          <w:sz w:val="18"/>
          <w:szCs w:val="18"/>
        </w:rPr>
        <w:t xml:space="preserve"> prac lub badań archeologicznych, wykopalisk, powodujących konieczność wstrzymania robót objętych niniejszą umową, </w:t>
      </w:r>
      <w:r w:rsidR="00AB4832">
        <w:rPr>
          <w:rFonts w:ascii="Bookman Old Style" w:hAnsi="Bookman Old Style"/>
          <w:color w:val="auto"/>
          <w:sz w:val="18"/>
          <w:szCs w:val="18"/>
        </w:rPr>
        <w:t xml:space="preserve"> </w:t>
      </w:r>
    </w:p>
    <w:p w14:paraId="50469539" w14:textId="77777777" w:rsidR="00600B67"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AB4832">
        <w:rPr>
          <w:rFonts w:ascii="Bookman Old Style" w:hAnsi="Bookman Old Style"/>
          <w:color w:val="auto"/>
          <w:sz w:val="18"/>
          <w:szCs w:val="18"/>
        </w:rPr>
        <w:t>realizacji w drodze odrębnej umowy prac powiązanych z przedmiotem niniejszej umowy, wymuszającej konieczność skoordynowania prac i uwzględnienia wzajemnych powiązań, w tym udzielenie w trakcie realizacji umowy zamówień dodatkowych i/lu</w:t>
      </w:r>
      <w:r w:rsidR="00AB4832">
        <w:rPr>
          <w:rFonts w:ascii="Bookman Old Style" w:hAnsi="Bookman Old Style"/>
          <w:color w:val="auto"/>
          <w:sz w:val="18"/>
          <w:szCs w:val="18"/>
        </w:rPr>
        <w:t>b uzupełniających, związanych z </w:t>
      </w:r>
      <w:r w:rsidRPr="00AB4832">
        <w:rPr>
          <w:rFonts w:ascii="Bookman Old Style" w:hAnsi="Bookman Old Style"/>
          <w:color w:val="auto"/>
          <w:sz w:val="18"/>
          <w:szCs w:val="18"/>
        </w:rPr>
        <w:t xml:space="preserve">realizacją zamówienia podstawowego, mających wpływ na uzgodniony termin zakończenia jej realizacji (powodujących konieczność jego wydłużenia), </w:t>
      </w:r>
    </w:p>
    <w:p w14:paraId="3ED793C8" w14:textId="77777777" w:rsidR="00600B67"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AB4832">
        <w:rPr>
          <w:rFonts w:ascii="Bookman Old Style" w:hAnsi="Bookman Old Style"/>
          <w:color w:val="auto"/>
          <w:sz w:val="18"/>
          <w:szCs w:val="18"/>
        </w:rPr>
        <w:lastRenderedPageBreak/>
        <w:t xml:space="preserve">wstrzymania realizacji robót przez uprawniony organ z powodu znalezienia niewybuchów i niewypałów, </w:t>
      </w:r>
    </w:p>
    <w:p w14:paraId="6F4D44F5" w14:textId="77777777" w:rsidR="00600B67" w:rsidRPr="00AB4832" w:rsidRDefault="00600B67" w:rsidP="00413EBB">
      <w:pPr>
        <w:pStyle w:val="Default"/>
        <w:numPr>
          <w:ilvl w:val="0"/>
          <w:numId w:val="45"/>
        </w:numPr>
        <w:tabs>
          <w:tab w:val="left" w:pos="1134"/>
        </w:tabs>
        <w:spacing w:line="360" w:lineRule="auto"/>
        <w:ind w:hanging="11"/>
        <w:jc w:val="both"/>
        <w:rPr>
          <w:rFonts w:ascii="Bookman Old Style" w:hAnsi="Bookman Old Style"/>
          <w:color w:val="auto"/>
          <w:sz w:val="18"/>
          <w:szCs w:val="18"/>
        </w:rPr>
      </w:pPr>
      <w:r w:rsidRPr="00AB4832">
        <w:rPr>
          <w:rFonts w:ascii="Bookman Old Style" w:hAnsi="Bookman Old Style"/>
          <w:color w:val="auto"/>
          <w:sz w:val="18"/>
          <w:szCs w:val="18"/>
        </w:rPr>
        <w:t xml:space="preserve">jakiegokolwiek opóźnienia, utrudnienia lub przeszkody spowodowane przez lub dające się przypisać Zamawiającemu, personelowi Zamawiającego lub innemu Wykonawcy zatrudnionemu przez Zamawiającego na terenie budowy, w przypadku zaistnienia okoliczności wymienionych w pkt 2 lit. c) do j) – o czas niezbędny do usunięcia przeszkody w prowadzeniu robót objętych przedmiotem umowy, lub o czas niezbędny do uzyskania wymaganych decyzji bądź uzgodnień lub do wykonania dodatkowych ekspertyz, badań. </w:t>
      </w:r>
    </w:p>
    <w:p w14:paraId="025B5B07" w14:textId="77777777" w:rsidR="00600B67" w:rsidRDefault="00600B67" w:rsidP="00413EBB">
      <w:pPr>
        <w:pStyle w:val="Default"/>
        <w:numPr>
          <w:ilvl w:val="0"/>
          <w:numId w:val="21"/>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jeżeli zmiana umowy dotyczyć będzie wyrażenia przez Zamawiającego zgody na zawarcie przez Wykonawcę umowy ze wskazanym podwykonawcą w trybie zapisów § </w:t>
      </w:r>
      <w:r w:rsidR="00072279">
        <w:rPr>
          <w:rFonts w:ascii="Bookman Old Style" w:hAnsi="Bookman Old Style"/>
          <w:color w:val="auto"/>
          <w:sz w:val="18"/>
          <w:szCs w:val="18"/>
        </w:rPr>
        <w:t>10</w:t>
      </w:r>
      <w:r w:rsidRPr="000A5D7A">
        <w:rPr>
          <w:rFonts w:ascii="Bookman Old Style" w:hAnsi="Bookman Old Style"/>
          <w:color w:val="auto"/>
          <w:sz w:val="18"/>
          <w:szCs w:val="18"/>
        </w:rPr>
        <w:t xml:space="preserve">, która w szczególności dotyczyć będzie uwarunkowania dokonania odbioru końcowego i podpisania protokołu odbioru końcowego przez Zamawiającego i zapłaceniem przez Wykonawcę (i udokumentowaniem powyższego na podstawie stosownego oświadczenia przekazanego zamawiającemu) całości wynagrodzenia należnego podwykonawcy, </w:t>
      </w:r>
    </w:p>
    <w:p w14:paraId="05BFBDF0" w14:textId="77777777" w:rsidR="00BB7145" w:rsidRDefault="00600B67" w:rsidP="00413EBB">
      <w:pPr>
        <w:pStyle w:val="Default"/>
        <w:numPr>
          <w:ilvl w:val="0"/>
          <w:numId w:val="21"/>
        </w:numPr>
        <w:spacing w:line="360" w:lineRule="auto"/>
        <w:jc w:val="both"/>
        <w:rPr>
          <w:rFonts w:ascii="Bookman Old Style" w:hAnsi="Bookman Old Style"/>
          <w:color w:val="auto"/>
          <w:sz w:val="18"/>
          <w:szCs w:val="18"/>
        </w:rPr>
      </w:pPr>
      <w:r w:rsidRPr="00072279">
        <w:rPr>
          <w:rFonts w:ascii="Bookman Old Style" w:hAnsi="Bookman Old Style"/>
          <w:color w:val="auto"/>
          <w:sz w:val="18"/>
          <w:szCs w:val="18"/>
        </w:rPr>
        <w:t xml:space="preserve"> jeżeli zmiana umowy dotyczyć będzie zmiany inspektora nadzoru inwestorskiego lub kierownika budowy, z prz</w:t>
      </w:r>
      <w:r w:rsidR="00BB7145">
        <w:rPr>
          <w:rFonts w:ascii="Bookman Old Style" w:hAnsi="Bookman Old Style"/>
          <w:color w:val="auto"/>
          <w:sz w:val="18"/>
          <w:szCs w:val="18"/>
        </w:rPr>
        <w:t>yczyn niezależnych od obu stron,</w:t>
      </w:r>
    </w:p>
    <w:p w14:paraId="27E661FB" w14:textId="77777777" w:rsidR="00600B67" w:rsidRPr="00BB7145" w:rsidRDefault="00600B67" w:rsidP="00413EBB">
      <w:pPr>
        <w:pStyle w:val="Default"/>
        <w:numPr>
          <w:ilvl w:val="0"/>
          <w:numId w:val="21"/>
        </w:numPr>
        <w:spacing w:line="360" w:lineRule="auto"/>
        <w:jc w:val="both"/>
        <w:rPr>
          <w:rFonts w:ascii="Bookman Old Style" w:hAnsi="Bookman Old Style"/>
          <w:color w:val="auto"/>
          <w:sz w:val="18"/>
          <w:szCs w:val="18"/>
        </w:rPr>
      </w:pPr>
      <w:r w:rsidRPr="00072279">
        <w:rPr>
          <w:rFonts w:ascii="Bookman Old Style" w:hAnsi="Bookman Old Style"/>
          <w:color w:val="auto"/>
          <w:sz w:val="18"/>
          <w:szCs w:val="18"/>
        </w:rPr>
        <w:t xml:space="preserve"> </w:t>
      </w:r>
      <w:r w:rsidR="00BB7145">
        <w:rPr>
          <w:rFonts w:ascii="Bookman Old Style" w:hAnsi="Bookman Old Style"/>
          <w:color w:val="auto"/>
          <w:sz w:val="18"/>
          <w:szCs w:val="18"/>
        </w:rPr>
        <w:t>j</w:t>
      </w:r>
      <w:r w:rsidRPr="00BB7145">
        <w:rPr>
          <w:rFonts w:ascii="Bookman Old Style" w:hAnsi="Bookman Old Style"/>
          <w:color w:val="auto"/>
          <w:sz w:val="18"/>
          <w:szCs w:val="18"/>
        </w:rPr>
        <w:t xml:space="preserve">eżeli zmiana umowy wymaga zmiany dokumentacji projektowej lub specyfikacji technicznej wykonania i odbioru robót budowlanych, strona inicjująca zmianę przedstawi: </w:t>
      </w:r>
    </w:p>
    <w:p w14:paraId="4C4990B9" w14:textId="77777777" w:rsidR="00600B67" w:rsidRDefault="00600B67" w:rsidP="00413EBB">
      <w:pPr>
        <w:pStyle w:val="Default"/>
        <w:numPr>
          <w:ilvl w:val="0"/>
          <w:numId w:val="46"/>
        </w:numPr>
        <w:tabs>
          <w:tab w:val="left" w:pos="1134"/>
        </w:tabs>
        <w:spacing w:line="360" w:lineRule="auto"/>
        <w:ind w:hanging="11"/>
        <w:jc w:val="both"/>
        <w:rPr>
          <w:rFonts w:ascii="Bookman Old Style" w:hAnsi="Bookman Old Style"/>
          <w:color w:val="auto"/>
          <w:sz w:val="18"/>
          <w:szCs w:val="18"/>
        </w:rPr>
      </w:pPr>
      <w:r w:rsidRPr="000A5D7A">
        <w:rPr>
          <w:rFonts w:ascii="Bookman Old Style" w:hAnsi="Bookman Old Style"/>
          <w:color w:val="auto"/>
          <w:sz w:val="18"/>
          <w:szCs w:val="18"/>
        </w:rPr>
        <w:t xml:space="preserve">projekt zamienny zawierający opis proponowanej zmiany wraz z informacją o konieczności zmiany pozwolenia na budowę, </w:t>
      </w:r>
    </w:p>
    <w:p w14:paraId="3D41DCCA" w14:textId="77777777" w:rsidR="00600B67" w:rsidRPr="00544B56" w:rsidRDefault="00600B67" w:rsidP="00413EBB">
      <w:pPr>
        <w:pStyle w:val="Default"/>
        <w:numPr>
          <w:ilvl w:val="0"/>
          <w:numId w:val="46"/>
        </w:numPr>
        <w:tabs>
          <w:tab w:val="left" w:pos="1134"/>
        </w:tabs>
        <w:spacing w:line="360" w:lineRule="auto"/>
        <w:ind w:hanging="11"/>
        <w:jc w:val="both"/>
        <w:rPr>
          <w:rFonts w:ascii="Bookman Old Style" w:hAnsi="Bookman Old Style"/>
          <w:color w:val="auto"/>
          <w:sz w:val="18"/>
          <w:szCs w:val="18"/>
        </w:rPr>
      </w:pPr>
      <w:r w:rsidRPr="00544B56">
        <w:rPr>
          <w:rFonts w:ascii="Bookman Old Style" w:hAnsi="Bookman Old Style"/>
          <w:color w:val="auto"/>
          <w:sz w:val="18"/>
          <w:szCs w:val="18"/>
        </w:rPr>
        <w:t xml:space="preserve">przedmiar i niezbędne rysunki. </w:t>
      </w:r>
    </w:p>
    <w:p w14:paraId="22C00FCB" w14:textId="77777777" w:rsidR="00600B67" w:rsidRPr="000A5D7A" w:rsidRDefault="00600B67" w:rsidP="00413EBB">
      <w:pPr>
        <w:pStyle w:val="Default"/>
        <w:numPr>
          <w:ilvl w:val="0"/>
          <w:numId w:val="38"/>
        </w:numPr>
        <w:spacing w:line="360" w:lineRule="auto"/>
        <w:ind w:left="284"/>
        <w:jc w:val="both"/>
        <w:rPr>
          <w:rFonts w:ascii="Bookman Old Style" w:hAnsi="Bookman Old Style"/>
          <w:color w:val="auto"/>
          <w:sz w:val="18"/>
          <w:szCs w:val="18"/>
        </w:rPr>
      </w:pPr>
      <w:r w:rsidRPr="000A5D7A">
        <w:rPr>
          <w:rFonts w:ascii="Bookman Old Style" w:hAnsi="Bookman Old Style"/>
          <w:color w:val="auto"/>
          <w:sz w:val="18"/>
          <w:szCs w:val="18"/>
        </w:rPr>
        <w:t xml:space="preserve">Do każdej propozycji zmiany, inicjujący zmianę przedstawi: </w:t>
      </w:r>
    </w:p>
    <w:p w14:paraId="3D2AB37E" w14:textId="77777777" w:rsidR="00544B56" w:rsidRDefault="00600B67" w:rsidP="00413EBB">
      <w:pPr>
        <w:pStyle w:val="Default"/>
        <w:numPr>
          <w:ilvl w:val="0"/>
          <w:numId w:val="47"/>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opis propozycji zmiany, w tym wpływ na terminy wykonania,</w:t>
      </w:r>
    </w:p>
    <w:p w14:paraId="2A34ACF6" w14:textId="77777777" w:rsidR="00600B67" w:rsidRDefault="00600B67" w:rsidP="00413EBB">
      <w:pPr>
        <w:pStyle w:val="Default"/>
        <w:numPr>
          <w:ilvl w:val="0"/>
          <w:numId w:val="47"/>
        </w:numPr>
        <w:spacing w:line="360" w:lineRule="auto"/>
        <w:jc w:val="both"/>
        <w:rPr>
          <w:rFonts w:ascii="Bookman Old Style" w:hAnsi="Bookman Old Style"/>
          <w:color w:val="auto"/>
          <w:sz w:val="18"/>
          <w:szCs w:val="18"/>
        </w:rPr>
      </w:pPr>
      <w:r w:rsidRPr="000A5D7A">
        <w:rPr>
          <w:rFonts w:ascii="Bookman Old Style" w:hAnsi="Bookman Old Style"/>
          <w:color w:val="auto"/>
          <w:sz w:val="18"/>
          <w:szCs w:val="18"/>
        </w:rPr>
        <w:t xml:space="preserve"> </w:t>
      </w:r>
      <w:r w:rsidRPr="00544B56">
        <w:rPr>
          <w:rFonts w:ascii="Bookman Old Style" w:hAnsi="Bookman Old Style"/>
          <w:color w:val="auto"/>
          <w:sz w:val="18"/>
          <w:szCs w:val="18"/>
        </w:rPr>
        <w:t xml:space="preserve">uzasadnienie zmiany, </w:t>
      </w:r>
    </w:p>
    <w:p w14:paraId="41DC1815" w14:textId="77777777" w:rsidR="00600B67" w:rsidRDefault="00600B67" w:rsidP="00413EBB">
      <w:pPr>
        <w:pStyle w:val="Default"/>
        <w:numPr>
          <w:ilvl w:val="0"/>
          <w:numId w:val="47"/>
        </w:numPr>
        <w:spacing w:line="360" w:lineRule="auto"/>
        <w:jc w:val="both"/>
        <w:rPr>
          <w:rFonts w:ascii="Bookman Old Style" w:hAnsi="Bookman Old Style"/>
          <w:color w:val="auto"/>
          <w:sz w:val="18"/>
          <w:szCs w:val="18"/>
        </w:rPr>
      </w:pPr>
      <w:r w:rsidRPr="00544B56">
        <w:rPr>
          <w:rFonts w:ascii="Bookman Old Style" w:hAnsi="Bookman Old Style"/>
          <w:color w:val="auto"/>
          <w:sz w:val="18"/>
          <w:szCs w:val="18"/>
        </w:rPr>
        <w:t xml:space="preserve">obliczenia uzasadniające ewentualną zmianę wynagrodzenia. </w:t>
      </w:r>
    </w:p>
    <w:p w14:paraId="3394B8BE" w14:textId="77777777" w:rsidR="00FE6682" w:rsidRPr="00FE6682" w:rsidRDefault="00FE6682" w:rsidP="00413EBB">
      <w:pPr>
        <w:pStyle w:val="Standard"/>
        <w:widowControl w:val="0"/>
        <w:numPr>
          <w:ilvl w:val="0"/>
          <w:numId w:val="53"/>
        </w:numPr>
        <w:spacing w:line="360" w:lineRule="auto"/>
        <w:ind w:left="284" w:right="0"/>
        <w:jc w:val="both"/>
        <w:rPr>
          <w:rFonts w:ascii="Bookman Old Style" w:hAnsi="Bookman Old Style"/>
          <w:sz w:val="18"/>
          <w:szCs w:val="18"/>
        </w:rPr>
      </w:pPr>
      <w:r w:rsidRPr="00FE6682">
        <w:rPr>
          <w:rFonts w:ascii="Bookman Old Style" w:hAnsi="Bookman Old Style" w:cs="Times New Roman"/>
          <w:sz w:val="18"/>
          <w:szCs w:val="18"/>
        </w:rPr>
        <w:t xml:space="preserve">Zmiana postanowień umowy </w:t>
      </w:r>
      <w:r w:rsidR="00AE2165">
        <w:rPr>
          <w:rFonts w:ascii="Bookman Old Style" w:hAnsi="Bookman Old Style" w:cs="Times New Roman"/>
          <w:sz w:val="18"/>
          <w:szCs w:val="18"/>
        </w:rPr>
        <w:t>wymaga zachowania formy pisemnej</w:t>
      </w:r>
      <w:r w:rsidRPr="00FE6682">
        <w:rPr>
          <w:rFonts w:ascii="Bookman Old Style" w:hAnsi="Bookman Old Style" w:cs="Times New Roman"/>
          <w:sz w:val="18"/>
          <w:szCs w:val="18"/>
        </w:rPr>
        <w:t xml:space="preserve"> pod rygorem nieważności.</w:t>
      </w:r>
    </w:p>
    <w:p w14:paraId="6B802611" w14:textId="77777777" w:rsidR="00600B67" w:rsidRPr="000A5D7A" w:rsidRDefault="00600B67" w:rsidP="000A5D7A">
      <w:pPr>
        <w:pStyle w:val="Default"/>
        <w:spacing w:line="360" w:lineRule="auto"/>
        <w:jc w:val="both"/>
        <w:rPr>
          <w:rFonts w:ascii="Bookman Old Style" w:hAnsi="Bookman Old Style" w:cstheme="minorBidi"/>
          <w:color w:val="auto"/>
          <w:sz w:val="18"/>
          <w:szCs w:val="18"/>
        </w:rPr>
      </w:pPr>
    </w:p>
    <w:p w14:paraId="2E413A3C" w14:textId="77777777" w:rsidR="00664BF6" w:rsidRDefault="00600B67" w:rsidP="00664BF6">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190069">
        <w:rPr>
          <w:rFonts w:ascii="Bookman Old Style" w:hAnsi="Bookman Old Style"/>
          <w:b/>
          <w:bCs/>
          <w:color w:val="auto"/>
          <w:sz w:val="18"/>
          <w:szCs w:val="18"/>
        </w:rPr>
        <w:t>20</w:t>
      </w:r>
    </w:p>
    <w:p w14:paraId="1763E48B" w14:textId="77777777" w:rsidR="00600B67" w:rsidRPr="000A5D7A" w:rsidRDefault="00600B67" w:rsidP="00664BF6">
      <w:pPr>
        <w:pStyle w:val="Default"/>
        <w:spacing w:line="360" w:lineRule="auto"/>
        <w:jc w:val="center"/>
        <w:rPr>
          <w:rFonts w:ascii="Bookman Old Style" w:hAnsi="Bookman Old Style"/>
          <w:color w:val="auto"/>
          <w:sz w:val="18"/>
          <w:szCs w:val="18"/>
        </w:rPr>
      </w:pPr>
      <w:r w:rsidRPr="000A5D7A">
        <w:rPr>
          <w:rFonts w:ascii="Bookman Old Style" w:hAnsi="Bookman Old Style"/>
          <w:b/>
          <w:bCs/>
          <w:color w:val="auto"/>
          <w:sz w:val="18"/>
          <w:szCs w:val="18"/>
        </w:rPr>
        <w:t xml:space="preserve"> Ubezpieczenie</w:t>
      </w:r>
    </w:p>
    <w:p w14:paraId="6E436CAE" w14:textId="77777777" w:rsidR="00600B67" w:rsidRDefault="00600B67" w:rsidP="00413EBB">
      <w:pPr>
        <w:pStyle w:val="Default"/>
        <w:numPr>
          <w:ilvl w:val="0"/>
          <w:numId w:val="48"/>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zobowiązany jest do posiadania ubezpieczenia prowadzonej działalności w zakresie robót realizowanych w ramach niniejszej umowy, przez okres co najmniej od daty podpisania umowy do odbioru końcowego. Ubezpieczenie musi obejmować, co najmniej: </w:t>
      </w:r>
    </w:p>
    <w:p w14:paraId="2BAD344A" w14:textId="77777777" w:rsidR="00600B67" w:rsidRDefault="00600B67" w:rsidP="00413EBB">
      <w:pPr>
        <w:pStyle w:val="Default"/>
        <w:numPr>
          <w:ilvl w:val="0"/>
          <w:numId w:val="49"/>
        </w:numPr>
        <w:spacing w:line="360" w:lineRule="auto"/>
        <w:ind w:left="851"/>
        <w:jc w:val="both"/>
        <w:rPr>
          <w:rFonts w:ascii="Bookman Old Style" w:hAnsi="Bookman Old Style"/>
          <w:color w:val="auto"/>
          <w:sz w:val="18"/>
          <w:szCs w:val="18"/>
        </w:rPr>
      </w:pPr>
      <w:r w:rsidRPr="00C95764">
        <w:rPr>
          <w:rFonts w:ascii="Bookman Old Style" w:hAnsi="Bookman Old Style"/>
          <w:color w:val="auto"/>
          <w:sz w:val="18"/>
          <w:szCs w:val="18"/>
        </w:rPr>
        <w:t xml:space="preserve">ubezpieczenie od odpowiedzialności cywilnej kontraktowej i deliktowej z tytułu prowadzonej działalności w związku z realizacją niniejszej umowy na sumę gwarancyjną w wysokości nie mniejszej niż: 1 000 000 zł na jedno i wszystkie zdarzenia; </w:t>
      </w:r>
    </w:p>
    <w:p w14:paraId="2EBBD612" w14:textId="77777777" w:rsidR="00600B67" w:rsidRPr="00C95764" w:rsidRDefault="00600B67" w:rsidP="00413EBB">
      <w:pPr>
        <w:pStyle w:val="Default"/>
        <w:numPr>
          <w:ilvl w:val="0"/>
          <w:numId w:val="49"/>
        </w:numPr>
        <w:spacing w:line="360" w:lineRule="auto"/>
        <w:ind w:left="851"/>
        <w:jc w:val="both"/>
        <w:rPr>
          <w:rFonts w:ascii="Bookman Old Style" w:hAnsi="Bookman Old Style"/>
          <w:color w:val="auto"/>
          <w:sz w:val="18"/>
          <w:szCs w:val="18"/>
        </w:rPr>
      </w:pPr>
      <w:r w:rsidRPr="00C95764">
        <w:rPr>
          <w:rFonts w:ascii="Bookman Old Style" w:hAnsi="Bookman Old Style"/>
          <w:color w:val="auto"/>
          <w:sz w:val="18"/>
          <w:szCs w:val="18"/>
        </w:rPr>
        <w:t xml:space="preserve">w przypadku, gdy Wykonawca będzie korzystał z usług podwykonawcy, umowę ubezpieczenia odpowiedzialności cywilnej należy rozszerzyć o odpowiedzialność z tytułu szkód wyrządzonych przez podwykonawcę do wysokości sumy gwarancyjnej określonej ust. 1 pkt 1). </w:t>
      </w:r>
    </w:p>
    <w:p w14:paraId="77104C8C" w14:textId="77777777" w:rsidR="00600B67" w:rsidRDefault="00600B67" w:rsidP="00413EBB">
      <w:pPr>
        <w:pStyle w:val="Default"/>
        <w:numPr>
          <w:ilvl w:val="0"/>
          <w:numId w:val="48"/>
        </w:numPr>
        <w:spacing w:line="360" w:lineRule="auto"/>
        <w:ind w:left="426"/>
        <w:jc w:val="both"/>
        <w:rPr>
          <w:rFonts w:ascii="Bookman Old Style" w:hAnsi="Bookman Old Style"/>
          <w:color w:val="auto"/>
          <w:sz w:val="18"/>
          <w:szCs w:val="18"/>
        </w:rPr>
      </w:pPr>
      <w:r w:rsidRPr="000A5D7A">
        <w:rPr>
          <w:rFonts w:ascii="Bookman Old Style" w:hAnsi="Bookman Old Style"/>
          <w:color w:val="auto"/>
          <w:sz w:val="18"/>
          <w:szCs w:val="18"/>
        </w:rPr>
        <w:t xml:space="preserve">Wykonawca przedstawi Zamawiającemu kopię ww. polisy ubezpieczeniowej w terminie do 7 dni od podpisania umowy oraz przedstawi do wglądu na każdorazowe wezwanie Zamawiającego oryginały dowodów wpłat na powyższą polisę przez cały okres obowiązywania umowy. </w:t>
      </w:r>
    </w:p>
    <w:p w14:paraId="47559929" w14:textId="77777777" w:rsidR="00600B67" w:rsidRDefault="00600B67" w:rsidP="00413EBB">
      <w:pPr>
        <w:pStyle w:val="Default"/>
        <w:numPr>
          <w:ilvl w:val="0"/>
          <w:numId w:val="48"/>
        </w:numPr>
        <w:spacing w:line="360" w:lineRule="auto"/>
        <w:ind w:left="426"/>
        <w:jc w:val="both"/>
        <w:rPr>
          <w:rFonts w:ascii="Bookman Old Style" w:hAnsi="Bookman Old Style"/>
          <w:color w:val="auto"/>
          <w:sz w:val="18"/>
          <w:szCs w:val="18"/>
        </w:rPr>
      </w:pPr>
      <w:r w:rsidRPr="00C76DFF">
        <w:rPr>
          <w:rFonts w:ascii="Bookman Old Style" w:hAnsi="Bookman Old Style"/>
          <w:color w:val="auto"/>
          <w:sz w:val="18"/>
          <w:szCs w:val="18"/>
        </w:rPr>
        <w:t xml:space="preserve">Jeżeli Wykonawca nie przedstawi Zamawiającemu polisy, o której mowa w ust. 1 w terminie 7 dni od podpisania umowy, Zamawiający może zawrzeć umowę ubezpieczeniową, polisę, którą powinien przedstawić Wykonawca, zaś koszty, jakie poniósł opłacając składki ubezpieczeniowe, może potrącić z </w:t>
      </w:r>
      <w:r w:rsidRPr="00C76DFF">
        <w:rPr>
          <w:rFonts w:ascii="Bookman Old Style" w:hAnsi="Bookman Old Style"/>
          <w:color w:val="auto"/>
          <w:sz w:val="18"/>
          <w:szCs w:val="18"/>
        </w:rPr>
        <w:lastRenderedPageBreak/>
        <w:t xml:space="preserve">wynagrodzenia należnego Wykonawcy lub kwota z tytułu opłacenia polisy ubezpieczeniowej będzie długiem do zapłacenia przez Wykonawcę. </w:t>
      </w:r>
    </w:p>
    <w:p w14:paraId="39E18EF0" w14:textId="77777777" w:rsidR="00600B67" w:rsidRPr="00211857" w:rsidRDefault="00600B67" w:rsidP="00413EBB">
      <w:pPr>
        <w:pStyle w:val="Default"/>
        <w:numPr>
          <w:ilvl w:val="0"/>
          <w:numId w:val="48"/>
        </w:numPr>
        <w:spacing w:line="360" w:lineRule="auto"/>
        <w:ind w:left="426"/>
        <w:jc w:val="both"/>
        <w:rPr>
          <w:rFonts w:ascii="Bookman Old Style" w:hAnsi="Bookman Old Style"/>
          <w:color w:val="auto"/>
          <w:sz w:val="18"/>
          <w:szCs w:val="18"/>
        </w:rPr>
      </w:pPr>
      <w:r w:rsidRPr="00211857">
        <w:rPr>
          <w:rFonts w:ascii="Bookman Old Style" w:hAnsi="Bookman Old Style"/>
          <w:color w:val="auto"/>
          <w:sz w:val="18"/>
          <w:szCs w:val="18"/>
        </w:rPr>
        <w:t xml:space="preserve">W przypadku upływu terminu ważności ubezpieczenia Wykonawca zobowiązany jest do niezwłocznego przedłużenia ubezpieczenia i doręczenia kserokopii polisy Zamawiającemu. </w:t>
      </w:r>
    </w:p>
    <w:p w14:paraId="1D356D3F" w14:textId="77777777" w:rsidR="009465AA" w:rsidRDefault="009465AA" w:rsidP="00190069">
      <w:pPr>
        <w:pStyle w:val="Default"/>
        <w:spacing w:line="360" w:lineRule="auto"/>
        <w:rPr>
          <w:rFonts w:ascii="Bookman Old Style" w:hAnsi="Bookman Old Style"/>
          <w:b/>
          <w:bCs/>
          <w:color w:val="auto"/>
          <w:sz w:val="18"/>
          <w:szCs w:val="18"/>
        </w:rPr>
      </w:pPr>
    </w:p>
    <w:p w14:paraId="25ACDE7C" w14:textId="77777777" w:rsidR="00B06DE7" w:rsidRDefault="00600B67" w:rsidP="00B06DE7">
      <w:pPr>
        <w:pStyle w:val="Default"/>
        <w:spacing w:line="360" w:lineRule="auto"/>
        <w:jc w:val="center"/>
        <w:rPr>
          <w:rFonts w:ascii="Bookman Old Style" w:hAnsi="Bookman Old Style"/>
          <w:b/>
          <w:bCs/>
          <w:color w:val="auto"/>
          <w:sz w:val="18"/>
          <w:szCs w:val="18"/>
        </w:rPr>
      </w:pPr>
      <w:r w:rsidRPr="000A5D7A">
        <w:rPr>
          <w:rFonts w:ascii="Bookman Old Style" w:hAnsi="Bookman Old Style"/>
          <w:b/>
          <w:bCs/>
          <w:color w:val="auto"/>
          <w:sz w:val="18"/>
          <w:szCs w:val="18"/>
        </w:rPr>
        <w:t xml:space="preserve">§ </w:t>
      </w:r>
      <w:r w:rsidR="00437C9D">
        <w:rPr>
          <w:rFonts w:ascii="Bookman Old Style" w:hAnsi="Bookman Old Style"/>
          <w:b/>
          <w:bCs/>
          <w:color w:val="auto"/>
          <w:sz w:val="18"/>
          <w:szCs w:val="18"/>
        </w:rPr>
        <w:t>2</w:t>
      </w:r>
      <w:r w:rsidR="00190069">
        <w:rPr>
          <w:rFonts w:ascii="Bookman Old Style" w:hAnsi="Bookman Old Style"/>
          <w:b/>
          <w:bCs/>
          <w:color w:val="auto"/>
          <w:sz w:val="18"/>
          <w:szCs w:val="18"/>
        </w:rPr>
        <w:t>1</w:t>
      </w:r>
    </w:p>
    <w:p w14:paraId="73DFF14B" w14:textId="77777777" w:rsidR="006E43F4" w:rsidRPr="006E43F4" w:rsidRDefault="00600B67" w:rsidP="006E43F4">
      <w:pPr>
        <w:pStyle w:val="Standard"/>
        <w:spacing w:line="360" w:lineRule="auto"/>
        <w:ind w:left="0" w:right="0"/>
        <w:jc w:val="center"/>
        <w:rPr>
          <w:rFonts w:ascii="Bookman Old Style" w:hAnsi="Bookman Old Style"/>
          <w:sz w:val="18"/>
          <w:szCs w:val="18"/>
        </w:rPr>
      </w:pPr>
      <w:r w:rsidRPr="000A5D7A">
        <w:rPr>
          <w:rFonts w:ascii="Bookman Old Style" w:hAnsi="Bookman Old Style"/>
          <w:b/>
          <w:bCs/>
          <w:color w:val="auto"/>
          <w:sz w:val="18"/>
          <w:szCs w:val="18"/>
        </w:rPr>
        <w:t xml:space="preserve"> </w:t>
      </w:r>
      <w:r w:rsidR="006E43F4" w:rsidRPr="006E43F4">
        <w:rPr>
          <w:rFonts w:ascii="Bookman Old Style" w:hAnsi="Bookman Old Style" w:cs="Times New Roman"/>
          <w:b/>
          <w:sz w:val="18"/>
          <w:szCs w:val="18"/>
        </w:rPr>
        <w:t>Zmiana adresu Wykonawcy</w:t>
      </w:r>
    </w:p>
    <w:p w14:paraId="7138B790" w14:textId="77777777" w:rsidR="006E43F4" w:rsidRDefault="006E43F4" w:rsidP="00413EBB">
      <w:pPr>
        <w:pStyle w:val="Akapitzlist"/>
        <w:numPr>
          <w:ilvl w:val="0"/>
          <w:numId w:val="63"/>
        </w:numPr>
        <w:suppressAutoHyphens/>
        <w:autoSpaceDN w:val="0"/>
        <w:spacing w:after="0" w:line="360" w:lineRule="auto"/>
        <w:ind w:left="426"/>
        <w:contextualSpacing w:val="0"/>
        <w:jc w:val="both"/>
        <w:textAlignment w:val="baseline"/>
        <w:rPr>
          <w:rFonts w:ascii="Bookman Old Style" w:hAnsi="Bookman Old Style"/>
          <w:sz w:val="18"/>
          <w:szCs w:val="18"/>
        </w:rPr>
      </w:pPr>
      <w:r w:rsidRPr="006E43F4">
        <w:rPr>
          <w:rFonts w:ascii="Bookman Old Style" w:hAnsi="Bookman Old Style"/>
          <w:sz w:val="18"/>
          <w:szCs w:val="18"/>
        </w:rPr>
        <w:t>W przypadku zmiany adresu Wykonawca jest zobowiązany do niezwłocznego przesłania Zamawiającemu nowych danych. Zmiana ta nie wymaga dokonania zmiany umowy.</w:t>
      </w:r>
    </w:p>
    <w:p w14:paraId="27E7101E" w14:textId="77777777" w:rsidR="006E43F4" w:rsidRPr="00E74BE7" w:rsidRDefault="006E43F4" w:rsidP="00413EBB">
      <w:pPr>
        <w:pStyle w:val="Akapitzlist"/>
        <w:numPr>
          <w:ilvl w:val="0"/>
          <w:numId w:val="63"/>
        </w:numPr>
        <w:suppressAutoHyphens/>
        <w:autoSpaceDN w:val="0"/>
        <w:spacing w:after="0" w:line="360" w:lineRule="auto"/>
        <w:ind w:left="426"/>
        <w:contextualSpacing w:val="0"/>
        <w:jc w:val="both"/>
        <w:textAlignment w:val="baseline"/>
        <w:rPr>
          <w:rFonts w:ascii="Bookman Old Style" w:hAnsi="Bookman Old Style"/>
          <w:sz w:val="18"/>
          <w:szCs w:val="18"/>
        </w:rPr>
      </w:pPr>
      <w:r w:rsidRPr="00E74BE7">
        <w:rPr>
          <w:rFonts w:ascii="Bookman Old Style" w:hAnsi="Bookman Old Style"/>
          <w:sz w:val="18"/>
          <w:szCs w:val="18"/>
        </w:rPr>
        <w:t>W przypadku nie powiadomienia przez Wykonawcę Zamawiającego o zmianie adresu wszelką korespondencję wysyłaną przez Zamawiającego zgodnie z posiadanymi przez niego danymi strony uznają za doręczoną.</w:t>
      </w:r>
    </w:p>
    <w:p w14:paraId="66620BAA" w14:textId="77777777" w:rsidR="006E43F4" w:rsidRPr="006E43F4" w:rsidRDefault="006E43F4" w:rsidP="006E43F4">
      <w:pPr>
        <w:pStyle w:val="Standard"/>
        <w:spacing w:line="360" w:lineRule="auto"/>
        <w:ind w:right="0"/>
        <w:jc w:val="both"/>
        <w:rPr>
          <w:rFonts w:ascii="Bookman Old Style" w:hAnsi="Bookman Old Style" w:cs="Times New Roman"/>
          <w:sz w:val="18"/>
          <w:szCs w:val="18"/>
        </w:rPr>
      </w:pPr>
    </w:p>
    <w:p w14:paraId="5A665E82" w14:textId="77777777" w:rsidR="006E43F4" w:rsidRPr="006E43F4" w:rsidRDefault="006E43F4" w:rsidP="006E43F4">
      <w:pPr>
        <w:pStyle w:val="Standard"/>
        <w:spacing w:line="360" w:lineRule="auto"/>
        <w:ind w:left="0" w:right="0"/>
        <w:jc w:val="center"/>
        <w:rPr>
          <w:rFonts w:ascii="Bookman Old Style" w:hAnsi="Bookman Old Style"/>
          <w:b/>
          <w:sz w:val="18"/>
          <w:szCs w:val="18"/>
        </w:rPr>
      </w:pPr>
      <w:r>
        <w:rPr>
          <w:rFonts w:ascii="Bookman Old Style" w:hAnsi="Bookman Old Style" w:cs="Times New Roman"/>
          <w:b/>
          <w:sz w:val="18"/>
          <w:szCs w:val="18"/>
        </w:rPr>
        <w:t>§ 2</w:t>
      </w:r>
      <w:r w:rsidR="00190069">
        <w:rPr>
          <w:rFonts w:ascii="Bookman Old Style" w:hAnsi="Bookman Old Style" w:cs="Times New Roman"/>
          <w:b/>
          <w:sz w:val="18"/>
          <w:szCs w:val="18"/>
        </w:rPr>
        <w:t>2</w:t>
      </w:r>
    </w:p>
    <w:p w14:paraId="244494B1" w14:textId="77777777" w:rsidR="006E43F4" w:rsidRPr="006E43F4" w:rsidRDefault="006E43F4" w:rsidP="006E43F4">
      <w:pPr>
        <w:pStyle w:val="Standard"/>
        <w:spacing w:line="360" w:lineRule="auto"/>
        <w:ind w:left="0" w:right="0"/>
        <w:jc w:val="center"/>
        <w:rPr>
          <w:rFonts w:ascii="Bookman Old Style" w:hAnsi="Bookman Old Style"/>
          <w:sz w:val="18"/>
          <w:szCs w:val="18"/>
        </w:rPr>
      </w:pPr>
      <w:r w:rsidRPr="006E43F4">
        <w:rPr>
          <w:rFonts w:ascii="Bookman Old Style" w:hAnsi="Bookman Old Style" w:cs="Times New Roman"/>
          <w:b/>
          <w:sz w:val="18"/>
          <w:szCs w:val="18"/>
        </w:rPr>
        <w:t>Spór</w:t>
      </w:r>
    </w:p>
    <w:p w14:paraId="7609209D" w14:textId="77777777" w:rsidR="006E43F4" w:rsidRPr="006E43F4" w:rsidRDefault="006E43F4" w:rsidP="006E43F4">
      <w:pPr>
        <w:pStyle w:val="Standard"/>
        <w:spacing w:line="360" w:lineRule="auto"/>
        <w:ind w:left="0" w:right="0"/>
        <w:jc w:val="both"/>
        <w:rPr>
          <w:rFonts w:ascii="Bookman Old Style" w:hAnsi="Bookman Old Style"/>
          <w:sz w:val="18"/>
          <w:szCs w:val="18"/>
        </w:rPr>
      </w:pPr>
      <w:r w:rsidRPr="006E43F4">
        <w:rPr>
          <w:rFonts w:ascii="Bookman Old Style" w:hAnsi="Bookman Old Style" w:cs="Times New Roman"/>
          <w:sz w:val="18"/>
          <w:szCs w:val="18"/>
        </w:rPr>
        <w:t>Właściwym do rozpoznania sporów wynikłych na tle realizacji niniejszej umowy jest sąd miejscowo właściwy dla siedziby Zamawiającego.</w:t>
      </w:r>
    </w:p>
    <w:p w14:paraId="573530D4" w14:textId="77777777" w:rsidR="006E43F4" w:rsidRPr="006E43F4" w:rsidRDefault="006E43F4" w:rsidP="006E43F4">
      <w:pPr>
        <w:pStyle w:val="Standard"/>
        <w:spacing w:line="360" w:lineRule="auto"/>
        <w:ind w:left="0" w:right="0"/>
        <w:jc w:val="both"/>
        <w:rPr>
          <w:rFonts w:ascii="Bookman Old Style" w:hAnsi="Bookman Old Style" w:cs="Times New Roman"/>
          <w:sz w:val="18"/>
          <w:szCs w:val="18"/>
        </w:rPr>
      </w:pPr>
    </w:p>
    <w:p w14:paraId="2E9F105B" w14:textId="77777777" w:rsidR="006E43F4" w:rsidRPr="006E43F4" w:rsidRDefault="006E43F4" w:rsidP="006E43F4">
      <w:pPr>
        <w:pStyle w:val="Standard"/>
        <w:spacing w:line="360" w:lineRule="auto"/>
        <w:ind w:left="0" w:right="0"/>
        <w:jc w:val="center"/>
        <w:rPr>
          <w:rFonts w:ascii="Bookman Old Style" w:hAnsi="Bookman Old Style"/>
          <w:b/>
          <w:sz w:val="18"/>
          <w:szCs w:val="18"/>
        </w:rPr>
      </w:pPr>
      <w:r w:rsidRPr="006E43F4">
        <w:rPr>
          <w:rFonts w:ascii="Bookman Old Style" w:hAnsi="Bookman Old Style" w:cs="Times New Roman"/>
          <w:b/>
          <w:sz w:val="18"/>
          <w:szCs w:val="18"/>
        </w:rPr>
        <w:t>§ 2</w:t>
      </w:r>
      <w:r w:rsidR="00190069">
        <w:rPr>
          <w:rFonts w:ascii="Bookman Old Style" w:hAnsi="Bookman Old Style" w:cs="Times New Roman"/>
          <w:b/>
          <w:sz w:val="18"/>
          <w:szCs w:val="18"/>
        </w:rPr>
        <w:t>3</w:t>
      </w:r>
    </w:p>
    <w:p w14:paraId="274336A5" w14:textId="77777777" w:rsidR="006E43F4" w:rsidRPr="006E43F4" w:rsidRDefault="006E43F4" w:rsidP="006E43F4">
      <w:pPr>
        <w:pStyle w:val="Standard"/>
        <w:spacing w:line="360" w:lineRule="auto"/>
        <w:ind w:left="0" w:right="0"/>
        <w:jc w:val="center"/>
        <w:rPr>
          <w:rFonts w:ascii="Bookman Old Style" w:hAnsi="Bookman Old Style"/>
          <w:sz w:val="18"/>
          <w:szCs w:val="18"/>
        </w:rPr>
      </w:pPr>
      <w:r w:rsidRPr="006E43F4">
        <w:rPr>
          <w:rFonts w:ascii="Bookman Old Style" w:hAnsi="Bookman Old Style" w:cs="Times New Roman"/>
          <w:b/>
          <w:sz w:val="18"/>
          <w:szCs w:val="18"/>
        </w:rPr>
        <w:t>Inne przepisy</w:t>
      </w:r>
    </w:p>
    <w:p w14:paraId="58942BA3" w14:textId="77777777" w:rsidR="006E43F4" w:rsidRPr="00340337" w:rsidRDefault="006E43F4" w:rsidP="006E43F4">
      <w:pPr>
        <w:pStyle w:val="Standard"/>
        <w:spacing w:line="360" w:lineRule="auto"/>
        <w:ind w:left="0" w:right="0"/>
        <w:jc w:val="both"/>
        <w:rPr>
          <w:rFonts w:ascii="Bookman Old Style" w:hAnsi="Bookman Old Style"/>
          <w:sz w:val="18"/>
          <w:szCs w:val="18"/>
        </w:rPr>
      </w:pPr>
      <w:r w:rsidRPr="006E43F4">
        <w:rPr>
          <w:rFonts w:ascii="Bookman Old Style" w:hAnsi="Bookman Old Style" w:cs="Times New Roman"/>
          <w:sz w:val="18"/>
          <w:szCs w:val="18"/>
        </w:rPr>
        <w:t>W sprawach nieuregulowanych niniejszą umową stosuje się przepisy Kodeksu Cywilnego, ustawy Prawo budowlane oraz usta</w:t>
      </w:r>
      <w:r w:rsidR="00340337">
        <w:rPr>
          <w:rFonts w:ascii="Bookman Old Style" w:hAnsi="Bookman Old Style" w:cs="Times New Roman"/>
          <w:sz w:val="18"/>
          <w:szCs w:val="18"/>
        </w:rPr>
        <w:t>wy – Prawo zamówień publicznych</w:t>
      </w:r>
    </w:p>
    <w:p w14:paraId="475AE1EF" w14:textId="77777777" w:rsidR="006E43F4" w:rsidRPr="006E43F4" w:rsidRDefault="006E43F4" w:rsidP="006E43F4">
      <w:pPr>
        <w:pStyle w:val="Standard"/>
        <w:spacing w:line="360" w:lineRule="auto"/>
        <w:ind w:left="0" w:right="0"/>
        <w:jc w:val="center"/>
        <w:rPr>
          <w:rFonts w:ascii="Bookman Old Style" w:hAnsi="Bookman Old Style"/>
          <w:b/>
          <w:sz w:val="18"/>
          <w:szCs w:val="18"/>
        </w:rPr>
      </w:pPr>
      <w:r w:rsidRPr="006E43F4">
        <w:rPr>
          <w:rFonts w:ascii="Bookman Old Style" w:hAnsi="Bookman Old Style" w:cs="Times New Roman"/>
          <w:b/>
          <w:sz w:val="18"/>
          <w:szCs w:val="18"/>
        </w:rPr>
        <w:t>§ 23</w:t>
      </w:r>
    </w:p>
    <w:p w14:paraId="049A5FE0" w14:textId="77777777" w:rsidR="006E43F4" w:rsidRPr="006E43F4" w:rsidRDefault="006E43F4" w:rsidP="006E43F4">
      <w:pPr>
        <w:pStyle w:val="Standard"/>
        <w:spacing w:line="360" w:lineRule="auto"/>
        <w:ind w:left="0" w:right="0"/>
        <w:jc w:val="center"/>
        <w:rPr>
          <w:rFonts w:ascii="Bookman Old Style" w:hAnsi="Bookman Old Style"/>
          <w:sz w:val="18"/>
          <w:szCs w:val="18"/>
        </w:rPr>
      </w:pPr>
      <w:r w:rsidRPr="006E43F4">
        <w:rPr>
          <w:rFonts w:ascii="Bookman Old Style" w:hAnsi="Bookman Old Style" w:cs="Times New Roman"/>
          <w:b/>
          <w:sz w:val="18"/>
          <w:szCs w:val="18"/>
        </w:rPr>
        <w:t>Egzemplarze umowy</w:t>
      </w:r>
    </w:p>
    <w:p w14:paraId="315CC3E1" w14:textId="77777777" w:rsidR="006E43F4" w:rsidRPr="006E43F4" w:rsidRDefault="006E43F4" w:rsidP="006E43F4">
      <w:pPr>
        <w:pStyle w:val="Standard"/>
        <w:spacing w:line="360" w:lineRule="auto"/>
        <w:ind w:left="0" w:right="0"/>
        <w:jc w:val="both"/>
        <w:rPr>
          <w:rFonts w:ascii="Bookman Old Style" w:hAnsi="Bookman Old Style"/>
          <w:sz w:val="18"/>
          <w:szCs w:val="18"/>
        </w:rPr>
      </w:pPr>
      <w:r w:rsidRPr="006E43F4">
        <w:rPr>
          <w:rFonts w:ascii="Bookman Old Style" w:hAnsi="Bookman Old Style" w:cs="Times New Roman"/>
          <w:sz w:val="18"/>
          <w:szCs w:val="18"/>
        </w:rPr>
        <w:t>Umowę sporządzono w 4 egzemplarzach, 1 egzemplarz dla Wykonawcy, 3 egzemplarze  dla Zamawiającego.</w:t>
      </w:r>
    </w:p>
    <w:p w14:paraId="4ED36EB9" w14:textId="77777777" w:rsidR="00A006B3" w:rsidRPr="009465AA" w:rsidRDefault="00A006B3" w:rsidP="006E43F4">
      <w:pPr>
        <w:pStyle w:val="Default"/>
        <w:spacing w:line="360" w:lineRule="auto"/>
        <w:jc w:val="center"/>
        <w:rPr>
          <w:rFonts w:ascii="Bookman Old Style" w:hAnsi="Bookman Old Style"/>
          <w:color w:val="auto"/>
          <w:sz w:val="18"/>
          <w:szCs w:val="18"/>
        </w:rPr>
      </w:pPr>
    </w:p>
    <w:p w14:paraId="204B7CD6" w14:textId="77777777" w:rsidR="00A006B3" w:rsidRPr="000A5D7A" w:rsidRDefault="00A006B3" w:rsidP="000A5D7A">
      <w:pPr>
        <w:pStyle w:val="Default"/>
        <w:spacing w:line="360" w:lineRule="auto"/>
        <w:jc w:val="both"/>
        <w:rPr>
          <w:rFonts w:ascii="Bookman Old Style" w:hAnsi="Bookman Old Style"/>
          <w:color w:val="auto"/>
          <w:sz w:val="18"/>
          <w:szCs w:val="18"/>
        </w:rPr>
      </w:pPr>
    </w:p>
    <w:p w14:paraId="0B00D81D" w14:textId="77777777" w:rsidR="00B06DE7" w:rsidRDefault="00B06DE7" w:rsidP="000A5D7A">
      <w:pPr>
        <w:pStyle w:val="Default"/>
        <w:spacing w:line="360" w:lineRule="auto"/>
        <w:jc w:val="both"/>
        <w:rPr>
          <w:rFonts w:ascii="Bookman Old Style" w:hAnsi="Bookman Old Style"/>
          <w:color w:val="auto"/>
          <w:sz w:val="18"/>
          <w:szCs w:val="18"/>
        </w:rPr>
      </w:pPr>
    </w:p>
    <w:p w14:paraId="3A6F971E" w14:textId="77777777" w:rsidR="00B06DE7" w:rsidRPr="000A5D7A" w:rsidRDefault="00B06DE7" w:rsidP="000A5D7A">
      <w:pPr>
        <w:pStyle w:val="Default"/>
        <w:spacing w:line="360" w:lineRule="auto"/>
        <w:jc w:val="both"/>
        <w:rPr>
          <w:rFonts w:ascii="Bookman Old Style" w:hAnsi="Bookman Old Style"/>
          <w:color w:val="auto"/>
          <w:sz w:val="18"/>
          <w:szCs w:val="18"/>
        </w:rPr>
      </w:pPr>
    </w:p>
    <w:p w14:paraId="660537C8" w14:textId="77777777" w:rsidR="00600B67" w:rsidRPr="000A5D7A" w:rsidRDefault="00600B67" w:rsidP="00B06DE7">
      <w:pPr>
        <w:spacing w:line="360" w:lineRule="auto"/>
        <w:jc w:val="center"/>
        <w:rPr>
          <w:rFonts w:ascii="Bookman Old Style" w:hAnsi="Bookman Old Style"/>
          <w:sz w:val="18"/>
          <w:szCs w:val="18"/>
        </w:rPr>
      </w:pPr>
      <w:r w:rsidRPr="000A5D7A">
        <w:rPr>
          <w:rFonts w:ascii="Bookman Old Style" w:hAnsi="Bookman Old Style"/>
          <w:b/>
          <w:bCs/>
          <w:sz w:val="18"/>
          <w:szCs w:val="18"/>
        </w:rPr>
        <w:t xml:space="preserve">Zamawiający: </w:t>
      </w:r>
      <w:r w:rsidR="00B06DE7">
        <w:rPr>
          <w:rFonts w:ascii="Bookman Old Style" w:hAnsi="Bookman Old Style"/>
          <w:b/>
          <w:bCs/>
          <w:sz w:val="18"/>
          <w:szCs w:val="18"/>
        </w:rPr>
        <w:t xml:space="preserve">                                                                          </w:t>
      </w:r>
      <w:r w:rsidRPr="000A5D7A">
        <w:rPr>
          <w:rFonts w:ascii="Bookman Old Style" w:hAnsi="Bookman Old Style"/>
          <w:b/>
          <w:bCs/>
          <w:sz w:val="18"/>
          <w:szCs w:val="18"/>
        </w:rPr>
        <w:t>Wykonawca:</w:t>
      </w:r>
    </w:p>
    <w:sectPr w:rsidR="00600B67" w:rsidRPr="000A5D7A" w:rsidSect="00995C50">
      <w:footerReference w:type="default" r:id="rId8"/>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FED0C" w14:textId="77777777" w:rsidR="00A14E78" w:rsidRDefault="00A14E78" w:rsidP="001F70FA">
      <w:pPr>
        <w:spacing w:after="0" w:line="240" w:lineRule="auto"/>
      </w:pPr>
      <w:r>
        <w:separator/>
      </w:r>
    </w:p>
  </w:endnote>
  <w:endnote w:type="continuationSeparator" w:id="0">
    <w:p w14:paraId="4F478328" w14:textId="77777777" w:rsidR="00A14E78" w:rsidRDefault="00A14E78" w:rsidP="001F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951238"/>
      <w:docPartObj>
        <w:docPartGallery w:val="Page Numbers (Bottom of Page)"/>
        <w:docPartUnique/>
      </w:docPartObj>
    </w:sdtPr>
    <w:sdtEndPr>
      <w:rPr>
        <w:rFonts w:ascii="Bookman Old Style" w:hAnsi="Bookman Old Style"/>
        <w:sz w:val="16"/>
        <w:szCs w:val="16"/>
      </w:rPr>
    </w:sdtEndPr>
    <w:sdtContent>
      <w:p w14:paraId="2E446BE2" w14:textId="77777777" w:rsidR="00BB5812" w:rsidRPr="001F70FA" w:rsidRDefault="00BB5812">
        <w:pPr>
          <w:pStyle w:val="Stopka"/>
          <w:jc w:val="right"/>
          <w:rPr>
            <w:rFonts w:ascii="Bookman Old Style" w:hAnsi="Bookman Old Style"/>
            <w:sz w:val="16"/>
            <w:szCs w:val="16"/>
          </w:rPr>
        </w:pPr>
        <w:r w:rsidRPr="001F70FA">
          <w:rPr>
            <w:rFonts w:ascii="Bookman Old Style" w:hAnsi="Bookman Old Style"/>
            <w:sz w:val="16"/>
            <w:szCs w:val="16"/>
          </w:rPr>
          <w:fldChar w:fldCharType="begin"/>
        </w:r>
        <w:r w:rsidRPr="001F70FA">
          <w:rPr>
            <w:rFonts w:ascii="Bookman Old Style" w:hAnsi="Bookman Old Style"/>
            <w:sz w:val="16"/>
            <w:szCs w:val="16"/>
          </w:rPr>
          <w:instrText>PAGE   \* MERGEFORMAT</w:instrText>
        </w:r>
        <w:r w:rsidRPr="001F70FA">
          <w:rPr>
            <w:rFonts w:ascii="Bookman Old Style" w:hAnsi="Bookman Old Style"/>
            <w:sz w:val="16"/>
            <w:szCs w:val="16"/>
          </w:rPr>
          <w:fldChar w:fldCharType="separate"/>
        </w:r>
        <w:r w:rsidR="00EA48A8">
          <w:rPr>
            <w:rFonts w:ascii="Bookman Old Style" w:hAnsi="Bookman Old Style"/>
            <w:noProof/>
            <w:sz w:val="16"/>
            <w:szCs w:val="16"/>
          </w:rPr>
          <w:t>17</w:t>
        </w:r>
        <w:r w:rsidRPr="001F70FA">
          <w:rPr>
            <w:rFonts w:ascii="Bookman Old Style" w:hAnsi="Bookman Old Style"/>
            <w:sz w:val="16"/>
            <w:szCs w:val="16"/>
          </w:rPr>
          <w:fldChar w:fldCharType="end"/>
        </w:r>
      </w:p>
    </w:sdtContent>
  </w:sdt>
  <w:p w14:paraId="11EB8530" w14:textId="77777777" w:rsidR="00BB5812" w:rsidRDefault="00BB58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2B2A" w14:textId="77777777" w:rsidR="00A14E78" w:rsidRDefault="00A14E78" w:rsidP="001F70FA">
      <w:pPr>
        <w:spacing w:after="0" w:line="240" w:lineRule="auto"/>
      </w:pPr>
      <w:r>
        <w:separator/>
      </w:r>
    </w:p>
  </w:footnote>
  <w:footnote w:type="continuationSeparator" w:id="0">
    <w:p w14:paraId="4A261ED2" w14:textId="77777777" w:rsidR="00A14E78" w:rsidRDefault="00A14E78" w:rsidP="001F7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7D2E"/>
    <w:multiLevelType w:val="hybridMultilevel"/>
    <w:tmpl w:val="40161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442CB4"/>
    <w:multiLevelType w:val="hybridMultilevel"/>
    <w:tmpl w:val="BDB8B30E"/>
    <w:lvl w:ilvl="0" w:tplc="4B0EDB9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16C38"/>
    <w:multiLevelType w:val="hybridMultilevel"/>
    <w:tmpl w:val="B8422A52"/>
    <w:lvl w:ilvl="0" w:tplc="04150011">
      <w:start w:val="1"/>
      <w:numFmt w:val="decimal"/>
      <w:lvlText w:val="%1)"/>
      <w:lvlJc w:val="left"/>
      <w:pPr>
        <w:ind w:left="776" w:hanging="360"/>
      </w:p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 w15:restartNumberingAfterBreak="0">
    <w:nsid w:val="07F918BA"/>
    <w:multiLevelType w:val="hybridMultilevel"/>
    <w:tmpl w:val="9684E84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9A05EBC"/>
    <w:multiLevelType w:val="hybridMultilevel"/>
    <w:tmpl w:val="462682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B3D44B2"/>
    <w:multiLevelType w:val="hybridMultilevel"/>
    <w:tmpl w:val="DDEEAD06"/>
    <w:lvl w:ilvl="0" w:tplc="8A42A75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D437B60"/>
    <w:multiLevelType w:val="hybridMultilevel"/>
    <w:tmpl w:val="DEA85516"/>
    <w:lvl w:ilvl="0" w:tplc="01C2DD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5C477B"/>
    <w:multiLevelType w:val="multilevel"/>
    <w:tmpl w:val="E6D295B8"/>
    <w:styleLink w:val="WWNum60"/>
    <w:lvl w:ilvl="0">
      <w:start w:val="3"/>
      <w:numFmt w:val="decimal"/>
      <w:lvlText w:val="%1."/>
      <w:lvlJc w:val="left"/>
      <w:pPr>
        <w:ind w:left="720" w:hanging="360"/>
      </w:pPr>
      <w:rPr>
        <w:b/>
        <w:sz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05D05D8"/>
    <w:multiLevelType w:val="hybridMultilevel"/>
    <w:tmpl w:val="B33695FA"/>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0D5D96"/>
    <w:multiLevelType w:val="hybridMultilevel"/>
    <w:tmpl w:val="0D328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D47415"/>
    <w:multiLevelType w:val="hybridMultilevel"/>
    <w:tmpl w:val="1DA4A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73A0F"/>
    <w:multiLevelType w:val="hybridMultilevel"/>
    <w:tmpl w:val="168C48CA"/>
    <w:lvl w:ilvl="0" w:tplc="ED6CEC58">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844A29"/>
    <w:multiLevelType w:val="hybridMultilevel"/>
    <w:tmpl w:val="906C1C6C"/>
    <w:lvl w:ilvl="0" w:tplc="8ACC1E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E811E5"/>
    <w:multiLevelType w:val="hybridMultilevel"/>
    <w:tmpl w:val="7242E1B6"/>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449A2"/>
    <w:multiLevelType w:val="hybridMultilevel"/>
    <w:tmpl w:val="5DE813B8"/>
    <w:lvl w:ilvl="0" w:tplc="5980FC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776D47"/>
    <w:multiLevelType w:val="hybridMultilevel"/>
    <w:tmpl w:val="0C5093B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BCD3492"/>
    <w:multiLevelType w:val="multilevel"/>
    <w:tmpl w:val="11FAFF44"/>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D270E5D"/>
    <w:multiLevelType w:val="hybridMultilevel"/>
    <w:tmpl w:val="EA543754"/>
    <w:lvl w:ilvl="0" w:tplc="291A584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670A20"/>
    <w:multiLevelType w:val="hybridMultilevel"/>
    <w:tmpl w:val="228492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FA1265D"/>
    <w:multiLevelType w:val="multilevel"/>
    <w:tmpl w:val="D45C71A0"/>
    <w:styleLink w:val="WWNum61"/>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1.%2.%3."/>
      <w:lvlJc w:val="left"/>
      <w:pPr>
        <w:ind w:left="2160" w:hanging="360"/>
      </w:pPr>
    </w:lvl>
    <w:lvl w:ilvl="3">
      <w:start w:val="1"/>
      <w:numFmt w:val="decimal"/>
      <w:lvlText w:val="%1.%2.%3.%4."/>
      <w:lvlJc w:val="left"/>
      <w:pPr>
        <w:ind w:left="2520" w:hanging="360"/>
      </w:pPr>
    </w:lvl>
    <w:lvl w:ilvl="4">
      <w:start w:val="1"/>
      <w:numFmt w:val="decimal"/>
      <w:lvlText w:val="%1.%2.%3.%4.%5."/>
      <w:lvlJc w:val="left"/>
      <w:pPr>
        <w:ind w:left="2880" w:hanging="360"/>
      </w:pPr>
    </w:lvl>
    <w:lvl w:ilvl="5">
      <w:start w:val="1"/>
      <w:numFmt w:val="decimal"/>
      <w:lvlText w:val="%1.%2.%3.%4.%5.%6."/>
      <w:lvlJc w:val="left"/>
      <w:pPr>
        <w:ind w:left="3240" w:hanging="360"/>
      </w:pPr>
    </w:lvl>
    <w:lvl w:ilvl="6">
      <w:start w:val="1"/>
      <w:numFmt w:val="decimal"/>
      <w:lvlText w:val="%1.%2.%3.%4.%5.%6.%7."/>
      <w:lvlJc w:val="left"/>
      <w:pPr>
        <w:ind w:left="3600" w:hanging="360"/>
      </w:pPr>
    </w:lvl>
    <w:lvl w:ilvl="7">
      <w:start w:val="1"/>
      <w:numFmt w:val="decimal"/>
      <w:lvlText w:val="%1.%2.%3.%4.%5.%6.%7.%8."/>
      <w:lvlJc w:val="left"/>
      <w:pPr>
        <w:ind w:left="3960" w:hanging="360"/>
      </w:pPr>
    </w:lvl>
    <w:lvl w:ilvl="8">
      <w:start w:val="1"/>
      <w:numFmt w:val="decimal"/>
      <w:lvlText w:val="%1.%2.%3.%4.%5.%6.%7.%8.%9."/>
      <w:lvlJc w:val="left"/>
      <w:pPr>
        <w:ind w:left="4320" w:hanging="360"/>
      </w:pPr>
    </w:lvl>
  </w:abstractNum>
  <w:abstractNum w:abstractNumId="20" w15:restartNumberingAfterBreak="0">
    <w:nsid w:val="21516711"/>
    <w:multiLevelType w:val="hybridMultilevel"/>
    <w:tmpl w:val="D3029CB4"/>
    <w:lvl w:ilvl="0" w:tplc="31D05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B97DBB"/>
    <w:multiLevelType w:val="hybridMultilevel"/>
    <w:tmpl w:val="896EA810"/>
    <w:lvl w:ilvl="0" w:tplc="F66C2D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36C1D0C"/>
    <w:multiLevelType w:val="hybridMultilevel"/>
    <w:tmpl w:val="FE86E2BE"/>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DE159F"/>
    <w:multiLevelType w:val="hybridMultilevel"/>
    <w:tmpl w:val="F4FAE05A"/>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1342DE"/>
    <w:multiLevelType w:val="hybridMultilevel"/>
    <w:tmpl w:val="C8DC1B06"/>
    <w:lvl w:ilvl="0" w:tplc="069275B8">
      <w:start w:val="1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F92B0A"/>
    <w:multiLevelType w:val="hybridMultilevel"/>
    <w:tmpl w:val="9F96E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0922A5"/>
    <w:multiLevelType w:val="multilevel"/>
    <w:tmpl w:val="A94A02D2"/>
    <w:styleLink w:val="WW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27" w15:restartNumberingAfterBreak="0">
    <w:nsid w:val="2A0D7EEF"/>
    <w:multiLevelType w:val="multilevel"/>
    <w:tmpl w:val="DF9AD414"/>
    <w:styleLink w:val="WWNum52"/>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2A3D16D5"/>
    <w:multiLevelType w:val="hybridMultilevel"/>
    <w:tmpl w:val="48B2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687118"/>
    <w:multiLevelType w:val="multilevel"/>
    <w:tmpl w:val="F4D08F54"/>
    <w:styleLink w:val="WWNum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2BE10D07"/>
    <w:multiLevelType w:val="hybridMultilevel"/>
    <w:tmpl w:val="788C05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7C49DA"/>
    <w:multiLevelType w:val="multilevel"/>
    <w:tmpl w:val="C564255A"/>
    <w:styleLink w:val="WWNum31"/>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2" w15:restartNumberingAfterBreak="0">
    <w:nsid w:val="302232FB"/>
    <w:multiLevelType w:val="hybridMultilevel"/>
    <w:tmpl w:val="140451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07C5189"/>
    <w:multiLevelType w:val="multilevel"/>
    <w:tmpl w:val="4B9AC4A0"/>
    <w:styleLink w:val="WWNum26"/>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60347EB"/>
    <w:multiLevelType w:val="hybridMultilevel"/>
    <w:tmpl w:val="73B0A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C2306F"/>
    <w:multiLevelType w:val="hybridMultilevel"/>
    <w:tmpl w:val="B0206FEE"/>
    <w:lvl w:ilvl="0" w:tplc="D7C892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ECF5718"/>
    <w:multiLevelType w:val="hybridMultilevel"/>
    <w:tmpl w:val="DCD0A196"/>
    <w:lvl w:ilvl="0" w:tplc="81C612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243CD5"/>
    <w:multiLevelType w:val="multilevel"/>
    <w:tmpl w:val="05447C2A"/>
    <w:styleLink w:val="WWNum18"/>
    <w:lvl w:ilvl="0">
      <w:start w:val="1"/>
      <w:numFmt w:val="decimal"/>
      <w:lvlText w:val="%1."/>
      <w:lvlJc w:val="left"/>
      <w:pPr>
        <w:ind w:left="142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E91537"/>
    <w:multiLevelType w:val="hybridMultilevel"/>
    <w:tmpl w:val="27BCD2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C85E02"/>
    <w:multiLevelType w:val="multilevel"/>
    <w:tmpl w:val="1CFE8590"/>
    <w:styleLink w:val="WWNum4"/>
    <w:lvl w:ilvl="0">
      <w:start w:val="1"/>
      <w:numFmt w:val="decimal"/>
      <w:lvlText w:val="%1."/>
      <w:lvlJc w:val="left"/>
      <w:pPr>
        <w:ind w:left="2138" w:hanging="360"/>
      </w:pPr>
      <w:rPr>
        <w:b/>
        <w:sz w:val="18"/>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40" w15:restartNumberingAfterBreak="0">
    <w:nsid w:val="49021C61"/>
    <w:multiLevelType w:val="hybridMultilevel"/>
    <w:tmpl w:val="DAE2BED0"/>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41" w15:restartNumberingAfterBreak="0">
    <w:nsid w:val="4DE76E5A"/>
    <w:multiLevelType w:val="hybridMultilevel"/>
    <w:tmpl w:val="74D47E3A"/>
    <w:lvl w:ilvl="0" w:tplc="056C3A0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F8E404D"/>
    <w:multiLevelType w:val="multilevel"/>
    <w:tmpl w:val="056AF972"/>
    <w:styleLink w:val="WWNum15"/>
    <w:lvl w:ilvl="0">
      <w:start w:val="3"/>
      <w:numFmt w:val="decimal"/>
      <w:lvlText w:val="%1."/>
      <w:lvlJc w:val="left"/>
      <w:pPr>
        <w:ind w:left="142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0D427DC"/>
    <w:multiLevelType w:val="hybridMultilevel"/>
    <w:tmpl w:val="D5EA33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38664C"/>
    <w:multiLevelType w:val="hybridMultilevel"/>
    <w:tmpl w:val="661CB9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58F28EB"/>
    <w:multiLevelType w:val="multilevel"/>
    <w:tmpl w:val="B218D0F0"/>
    <w:styleLink w:val="WWNum14"/>
    <w:lvl w:ilvl="0">
      <w:start w:val="1"/>
      <w:numFmt w:val="decimal"/>
      <w:lvlText w:val="%1)"/>
      <w:lvlJc w:val="left"/>
      <w:pPr>
        <w:ind w:left="1427" w:hanging="360"/>
      </w:pPr>
    </w:lvl>
    <w:lvl w:ilvl="1">
      <w:start w:val="1"/>
      <w:numFmt w:val="lowerLetter"/>
      <w:lvlText w:val="%2."/>
      <w:lvlJc w:val="left"/>
      <w:pPr>
        <w:ind w:left="2147" w:hanging="360"/>
      </w:pPr>
    </w:lvl>
    <w:lvl w:ilvl="2">
      <w:start w:val="1"/>
      <w:numFmt w:val="lowerRoman"/>
      <w:lvlText w:val="%1.%2.%3."/>
      <w:lvlJc w:val="right"/>
      <w:pPr>
        <w:ind w:left="2867" w:hanging="180"/>
      </w:pPr>
    </w:lvl>
    <w:lvl w:ilvl="3">
      <w:start w:val="1"/>
      <w:numFmt w:val="decimal"/>
      <w:lvlText w:val="%1.%2.%3.%4."/>
      <w:lvlJc w:val="left"/>
      <w:pPr>
        <w:ind w:left="3587" w:hanging="360"/>
      </w:pPr>
    </w:lvl>
    <w:lvl w:ilvl="4">
      <w:start w:val="1"/>
      <w:numFmt w:val="lowerLetter"/>
      <w:lvlText w:val="%1.%2.%3.%4.%5."/>
      <w:lvlJc w:val="left"/>
      <w:pPr>
        <w:ind w:left="4307" w:hanging="360"/>
      </w:pPr>
    </w:lvl>
    <w:lvl w:ilvl="5">
      <w:start w:val="1"/>
      <w:numFmt w:val="lowerRoman"/>
      <w:lvlText w:val="%1.%2.%3.%4.%5.%6."/>
      <w:lvlJc w:val="right"/>
      <w:pPr>
        <w:ind w:left="5027" w:hanging="180"/>
      </w:pPr>
    </w:lvl>
    <w:lvl w:ilvl="6">
      <w:start w:val="1"/>
      <w:numFmt w:val="decimal"/>
      <w:lvlText w:val="%1.%2.%3.%4.%5.%6.%7."/>
      <w:lvlJc w:val="left"/>
      <w:pPr>
        <w:ind w:left="5747" w:hanging="360"/>
      </w:pPr>
    </w:lvl>
    <w:lvl w:ilvl="7">
      <w:start w:val="1"/>
      <w:numFmt w:val="lowerLetter"/>
      <w:lvlText w:val="%1.%2.%3.%4.%5.%6.%7.%8."/>
      <w:lvlJc w:val="left"/>
      <w:pPr>
        <w:ind w:left="6467" w:hanging="360"/>
      </w:pPr>
    </w:lvl>
    <w:lvl w:ilvl="8">
      <w:start w:val="1"/>
      <w:numFmt w:val="lowerRoman"/>
      <w:lvlText w:val="%1.%2.%3.%4.%5.%6.%7.%8.%9."/>
      <w:lvlJc w:val="right"/>
      <w:pPr>
        <w:ind w:left="7187" w:hanging="180"/>
      </w:pPr>
    </w:lvl>
  </w:abstractNum>
  <w:abstractNum w:abstractNumId="46" w15:restartNumberingAfterBreak="0">
    <w:nsid w:val="56536B5F"/>
    <w:multiLevelType w:val="multilevel"/>
    <w:tmpl w:val="AF6897D0"/>
    <w:lvl w:ilvl="0">
      <w:start w:val="1"/>
      <w:numFmt w:val="decimal"/>
      <w:lvlText w:val="%1."/>
      <w:lvlJc w:val="left"/>
      <w:pPr>
        <w:tabs>
          <w:tab w:val="num" w:pos="0"/>
        </w:tabs>
        <w:ind w:left="284" w:hanging="284"/>
      </w:pPr>
      <w:rPr>
        <w:rFonts w:hint="default"/>
        <w:b w:val="0"/>
        <w:bCs w:val="0"/>
        <w:i w:val="0"/>
        <w:iCs w:val="0"/>
      </w:rPr>
    </w:lvl>
    <w:lvl w:ilvl="1">
      <w:start w:val="1"/>
      <w:numFmt w:val="decimal"/>
      <w:lvlText w:val="%1.%2."/>
      <w:lvlJc w:val="left"/>
      <w:pPr>
        <w:tabs>
          <w:tab w:val="num" w:pos="700"/>
        </w:tabs>
        <w:ind w:left="680" w:hanging="340"/>
      </w:pPr>
      <w:rPr>
        <w:rFonts w:ascii="Times New Roman" w:hAnsi="Times New Roman" w:cs="Times New Roman" w:hint="default"/>
        <w:b w:val="0"/>
        <w:bCs w:val="0"/>
        <w:i w:val="0"/>
        <w:iCs w:val="0"/>
        <w:sz w:val="24"/>
        <w:szCs w:val="24"/>
      </w:rPr>
    </w:lvl>
    <w:lvl w:ilvl="2">
      <w:start w:val="1"/>
      <w:numFmt w:val="decimal"/>
      <w:lvlText w:val="%1.%2.%3."/>
      <w:lvlJc w:val="left"/>
      <w:pPr>
        <w:tabs>
          <w:tab w:val="num" w:pos="1276"/>
        </w:tabs>
        <w:ind w:left="1276" w:hanging="708"/>
      </w:pPr>
      <w:rPr>
        <w:rFonts w:ascii="Times New Roman" w:hAnsi="Times New Roman" w:cs="Times New Roman" w:hint="default"/>
        <w:b w:val="0"/>
        <w:bCs w:val="0"/>
        <w:i w:val="0"/>
        <w:iCs w:val="0"/>
        <w:sz w:val="24"/>
        <w:szCs w:val="24"/>
      </w:rPr>
    </w:lvl>
    <w:lvl w:ilvl="3">
      <w:start w:val="1"/>
      <w:numFmt w:val="decimal"/>
      <w:lvlText w:val="%1.%2.%3.%4."/>
      <w:lvlJc w:val="left"/>
      <w:pPr>
        <w:tabs>
          <w:tab w:val="num" w:pos="0"/>
        </w:tabs>
        <w:ind w:left="1984" w:hanging="708"/>
      </w:pPr>
      <w:rPr>
        <w:rFonts w:hint="default"/>
      </w:rPr>
    </w:lvl>
    <w:lvl w:ilvl="4">
      <w:start w:val="1"/>
      <w:numFmt w:val="decimal"/>
      <w:lvlText w:val="%1.%2.%3.%4.%5."/>
      <w:lvlJc w:val="left"/>
      <w:pPr>
        <w:tabs>
          <w:tab w:val="num" w:pos="0"/>
        </w:tabs>
        <w:ind w:left="2692" w:hanging="708"/>
      </w:pPr>
      <w:rPr>
        <w:rFonts w:hint="default"/>
      </w:rPr>
    </w:lvl>
    <w:lvl w:ilvl="5">
      <w:start w:val="1"/>
      <w:numFmt w:val="decimal"/>
      <w:lvlText w:val="%1.%2.%3.%4.%5.%6."/>
      <w:lvlJc w:val="left"/>
      <w:pPr>
        <w:tabs>
          <w:tab w:val="num" w:pos="0"/>
        </w:tabs>
        <w:ind w:left="3400" w:hanging="708"/>
      </w:pPr>
      <w:rPr>
        <w:rFonts w:hint="default"/>
      </w:rPr>
    </w:lvl>
    <w:lvl w:ilvl="6">
      <w:start w:val="1"/>
      <w:numFmt w:val="decimal"/>
      <w:lvlText w:val="%1.%2.%3.%4.%5.%6.%7."/>
      <w:lvlJc w:val="left"/>
      <w:pPr>
        <w:tabs>
          <w:tab w:val="num" w:pos="0"/>
        </w:tabs>
        <w:ind w:left="4108" w:hanging="708"/>
      </w:pPr>
      <w:rPr>
        <w:rFonts w:hint="default"/>
      </w:rPr>
    </w:lvl>
    <w:lvl w:ilvl="7">
      <w:start w:val="1"/>
      <w:numFmt w:val="decimal"/>
      <w:lvlText w:val="%1.%2.%3.%4.%5.%6.%7.%8."/>
      <w:lvlJc w:val="left"/>
      <w:pPr>
        <w:tabs>
          <w:tab w:val="num" w:pos="0"/>
        </w:tabs>
        <w:ind w:left="4816" w:hanging="708"/>
      </w:pPr>
      <w:rPr>
        <w:rFonts w:hint="default"/>
      </w:rPr>
    </w:lvl>
    <w:lvl w:ilvl="8">
      <w:start w:val="1"/>
      <w:numFmt w:val="decimal"/>
      <w:lvlText w:val="%1.%2.%3.%4.%5.%6.%7.%8.%9."/>
      <w:lvlJc w:val="left"/>
      <w:pPr>
        <w:tabs>
          <w:tab w:val="num" w:pos="0"/>
        </w:tabs>
        <w:ind w:left="5524" w:hanging="708"/>
      </w:pPr>
      <w:rPr>
        <w:rFonts w:hint="default"/>
      </w:rPr>
    </w:lvl>
  </w:abstractNum>
  <w:abstractNum w:abstractNumId="47" w15:restartNumberingAfterBreak="0">
    <w:nsid w:val="57B20024"/>
    <w:multiLevelType w:val="multilevel"/>
    <w:tmpl w:val="0F1ACA12"/>
    <w:styleLink w:val="WWNum13"/>
    <w:lvl w:ilvl="0">
      <w:start w:val="1"/>
      <w:numFmt w:val="decimal"/>
      <w:lvlText w:val="%1."/>
      <w:lvlJc w:val="left"/>
      <w:pPr>
        <w:ind w:left="1429" w:hanging="360"/>
      </w:p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8" w15:restartNumberingAfterBreak="0">
    <w:nsid w:val="5A8F5C2B"/>
    <w:multiLevelType w:val="hybridMultilevel"/>
    <w:tmpl w:val="496413F2"/>
    <w:lvl w:ilvl="0" w:tplc="D4821F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B3119C"/>
    <w:multiLevelType w:val="multilevel"/>
    <w:tmpl w:val="7980C9C8"/>
    <w:styleLink w:val="WWNum5"/>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0" w15:restartNumberingAfterBreak="0">
    <w:nsid w:val="5E9F4C58"/>
    <w:multiLevelType w:val="hybridMultilevel"/>
    <w:tmpl w:val="385EF85C"/>
    <w:lvl w:ilvl="0" w:tplc="A0F67AE8">
      <w:start w:val="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DA2573"/>
    <w:multiLevelType w:val="hybridMultilevel"/>
    <w:tmpl w:val="AAB67CAE"/>
    <w:lvl w:ilvl="0" w:tplc="F6945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523D74"/>
    <w:multiLevelType w:val="multilevel"/>
    <w:tmpl w:val="A1C69F50"/>
    <w:styleLink w:val="WWNum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664F3706"/>
    <w:multiLevelType w:val="hybridMultilevel"/>
    <w:tmpl w:val="9078E44C"/>
    <w:lvl w:ilvl="0" w:tplc="53788A28">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E963C1E"/>
    <w:multiLevelType w:val="hybridMultilevel"/>
    <w:tmpl w:val="62584C04"/>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EB3109E"/>
    <w:multiLevelType w:val="hybridMultilevel"/>
    <w:tmpl w:val="73D2E36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EE05A22"/>
    <w:multiLevelType w:val="hybridMultilevel"/>
    <w:tmpl w:val="0EEA8FE0"/>
    <w:lvl w:ilvl="0" w:tplc="7FAA0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57570D"/>
    <w:multiLevelType w:val="hybridMultilevel"/>
    <w:tmpl w:val="BFA00A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9C0E4C"/>
    <w:multiLevelType w:val="multilevel"/>
    <w:tmpl w:val="43662166"/>
    <w:styleLink w:val="WWNum6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9" w15:restartNumberingAfterBreak="0">
    <w:nsid w:val="7ADC1666"/>
    <w:multiLevelType w:val="multilevel"/>
    <w:tmpl w:val="0D8AC8F8"/>
    <w:styleLink w:val="WWNum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60" w15:restartNumberingAfterBreak="0">
    <w:nsid w:val="7ADD479E"/>
    <w:multiLevelType w:val="hybridMultilevel"/>
    <w:tmpl w:val="87821CEC"/>
    <w:lvl w:ilvl="0" w:tplc="FF1682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496BC5"/>
    <w:multiLevelType w:val="hybridMultilevel"/>
    <w:tmpl w:val="71567D70"/>
    <w:lvl w:ilvl="0" w:tplc="7FAA00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BC6256B"/>
    <w:multiLevelType w:val="hybridMultilevel"/>
    <w:tmpl w:val="81CE19FC"/>
    <w:lvl w:ilvl="0" w:tplc="4FF847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E013CB1"/>
    <w:multiLevelType w:val="multilevel"/>
    <w:tmpl w:val="F1AAA24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2"/>
  </w:num>
  <w:num w:numId="2">
    <w:abstractNumId w:val="17"/>
  </w:num>
  <w:num w:numId="3">
    <w:abstractNumId w:val="19"/>
  </w:num>
  <w:num w:numId="4">
    <w:abstractNumId w:val="11"/>
  </w:num>
  <w:num w:numId="5">
    <w:abstractNumId w:val="32"/>
  </w:num>
  <w:num w:numId="6">
    <w:abstractNumId w:val="61"/>
  </w:num>
  <w:num w:numId="7">
    <w:abstractNumId w:val="56"/>
  </w:num>
  <w:num w:numId="8">
    <w:abstractNumId w:val="63"/>
  </w:num>
  <w:num w:numId="9">
    <w:abstractNumId w:val="23"/>
  </w:num>
  <w:num w:numId="10">
    <w:abstractNumId w:val="34"/>
  </w:num>
  <w:num w:numId="11">
    <w:abstractNumId w:val="39"/>
  </w:num>
  <w:num w:numId="12">
    <w:abstractNumId w:val="49"/>
  </w:num>
  <w:num w:numId="13">
    <w:abstractNumId w:val="29"/>
  </w:num>
  <w:num w:numId="14">
    <w:abstractNumId w:val="29"/>
    <w:lvlOverride w:ilvl="0">
      <w:startOverride w:val="1"/>
    </w:lvlOverride>
  </w:num>
  <w:num w:numId="15">
    <w:abstractNumId w:val="28"/>
  </w:num>
  <w:num w:numId="16">
    <w:abstractNumId w:val="5"/>
  </w:num>
  <w:num w:numId="17">
    <w:abstractNumId w:val="10"/>
  </w:num>
  <w:num w:numId="18">
    <w:abstractNumId w:val="24"/>
  </w:num>
  <w:num w:numId="19">
    <w:abstractNumId w:val="8"/>
  </w:num>
  <w:num w:numId="20">
    <w:abstractNumId w:val="1"/>
  </w:num>
  <w:num w:numId="21">
    <w:abstractNumId w:val="25"/>
  </w:num>
  <w:num w:numId="22">
    <w:abstractNumId w:val="18"/>
  </w:num>
  <w:num w:numId="23">
    <w:abstractNumId w:val="4"/>
  </w:num>
  <w:num w:numId="24">
    <w:abstractNumId w:val="13"/>
  </w:num>
  <w:num w:numId="25">
    <w:abstractNumId w:val="47"/>
  </w:num>
  <w:num w:numId="26">
    <w:abstractNumId w:val="45"/>
  </w:num>
  <w:num w:numId="27">
    <w:abstractNumId w:val="42"/>
  </w:num>
  <w:num w:numId="28">
    <w:abstractNumId w:val="45"/>
  </w:num>
  <w:num w:numId="29">
    <w:abstractNumId w:val="42"/>
    <w:lvlOverride w:ilvl="0">
      <w:startOverride w:val="3"/>
    </w:lvlOverride>
  </w:num>
  <w:num w:numId="30">
    <w:abstractNumId w:val="33"/>
    <w:lvlOverride w:ilvl="0">
      <w:lvl w:ilvl="0">
        <w:start w:val="1"/>
        <w:numFmt w:val="decimal"/>
        <w:lvlText w:val="%1."/>
        <w:lvlJc w:val="left"/>
        <w:pPr>
          <w:ind w:left="1429" w:hanging="360"/>
        </w:pPr>
        <w:rPr>
          <w:color w:val="000000" w:themeColor="text1"/>
        </w:rPr>
      </w:lvl>
    </w:lvlOverride>
  </w:num>
  <w:num w:numId="31">
    <w:abstractNumId w:val="33"/>
    <w:lvlOverride w:ilvl="0">
      <w:startOverride w:val="1"/>
    </w:lvlOverride>
  </w:num>
  <w:num w:numId="32">
    <w:abstractNumId w:val="20"/>
  </w:num>
  <w:num w:numId="33">
    <w:abstractNumId w:val="36"/>
  </w:num>
  <w:num w:numId="34">
    <w:abstractNumId w:val="51"/>
  </w:num>
  <w:num w:numId="35">
    <w:abstractNumId w:val="54"/>
  </w:num>
  <w:num w:numId="36">
    <w:abstractNumId w:val="35"/>
  </w:num>
  <w:num w:numId="37">
    <w:abstractNumId w:val="48"/>
  </w:num>
  <w:num w:numId="38">
    <w:abstractNumId w:val="41"/>
  </w:num>
  <w:num w:numId="39">
    <w:abstractNumId w:val="21"/>
  </w:num>
  <w:num w:numId="40">
    <w:abstractNumId w:val="58"/>
  </w:num>
  <w:num w:numId="41">
    <w:abstractNumId w:val="58"/>
    <w:lvlOverride w:ilvl="0">
      <w:startOverride w:val="1"/>
    </w:lvlOverride>
  </w:num>
  <w:num w:numId="42">
    <w:abstractNumId w:val="62"/>
  </w:num>
  <w:num w:numId="43">
    <w:abstractNumId w:val="57"/>
  </w:num>
  <w:num w:numId="44">
    <w:abstractNumId w:val="12"/>
  </w:num>
  <w:num w:numId="45">
    <w:abstractNumId w:val="43"/>
  </w:num>
  <w:num w:numId="46">
    <w:abstractNumId w:val="9"/>
  </w:num>
  <w:num w:numId="47">
    <w:abstractNumId w:val="0"/>
  </w:num>
  <w:num w:numId="48">
    <w:abstractNumId w:val="22"/>
  </w:num>
  <w:num w:numId="49">
    <w:abstractNumId w:val="38"/>
  </w:num>
  <w:num w:numId="50">
    <w:abstractNumId w:val="59"/>
  </w:num>
  <w:num w:numId="51">
    <w:abstractNumId w:val="33"/>
  </w:num>
  <w:num w:numId="52">
    <w:abstractNumId w:val="7"/>
  </w:num>
  <w:num w:numId="53">
    <w:abstractNumId w:val="6"/>
  </w:num>
  <w:num w:numId="54">
    <w:abstractNumId w:val="14"/>
  </w:num>
  <w:num w:numId="55">
    <w:abstractNumId w:val="44"/>
  </w:num>
  <w:num w:numId="56">
    <w:abstractNumId w:val="40"/>
  </w:num>
  <w:num w:numId="57">
    <w:abstractNumId w:val="60"/>
  </w:num>
  <w:num w:numId="58">
    <w:abstractNumId w:val="15"/>
  </w:num>
  <w:num w:numId="59">
    <w:abstractNumId w:val="53"/>
  </w:num>
  <w:num w:numId="60">
    <w:abstractNumId w:val="50"/>
  </w:num>
  <w:num w:numId="61">
    <w:abstractNumId w:val="3"/>
  </w:num>
  <w:num w:numId="62">
    <w:abstractNumId w:val="16"/>
  </w:num>
  <w:num w:numId="63">
    <w:abstractNumId w:val="16"/>
    <w:lvlOverride w:ilvl="0">
      <w:startOverride w:val="1"/>
      <w:lvl w:ilvl="0">
        <w:start w:val="1"/>
        <w:numFmt w:val="decimal"/>
        <w:lvlText w:val="%1."/>
        <w:lvlJc w:val="left"/>
        <w:pPr>
          <w:ind w:left="720" w:hanging="360"/>
        </w:pPr>
      </w:lvl>
    </w:lvlOverride>
  </w:num>
  <w:num w:numId="64">
    <w:abstractNumId w:val="27"/>
  </w:num>
  <w:num w:numId="65">
    <w:abstractNumId w:val="26"/>
  </w:num>
  <w:num w:numId="66">
    <w:abstractNumId w:val="37"/>
  </w:num>
  <w:num w:numId="67">
    <w:abstractNumId w:val="52"/>
  </w:num>
  <w:num w:numId="68">
    <w:abstractNumId w:val="31"/>
  </w:num>
  <w:num w:numId="69">
    <w:abstractNumId w:val="52"/>
    <w:lvlOverride w:ilvl="0">
      <w:startOverride w:val="1"/>
    </w:lvlOverride>
  </w:num>
  <w:num w:numId="70">
    <w:abstractNumId w:val="31"/>
    <w:lvlOverride w:ilvl="0">
      <w:startOverride w:val="1"/>
    </w:lvlOverride>
  </w:num>
  <w:num w:numId="71">
    <w:abstractNumId w:val="46"/>
  </w:num>
  <w:num w:numId="72">
    <w:abstractNumId w:val="30"/>
  </w:num>
  <w:num w:numId="73">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BC"/>
    <w:rsid w:val="000036D5"/>
    <w:rsid w:val="00012750"/>
    <w:rsid w:val="00014D68"/>
    <w:rsid w:val="0002480C"/>
    <w:rsid w:val="00027351"/>
    <w:rsid w:val="00030AE9"/>
    <w:rsid w:val="00034D03"/>
    <w:rsid w:val="00034D1F"/>
    <w:rsid w:val="0003538C"/>
    <w:rsid w:val="00041EEE"/>
    <w:rsid w:val="000421B6"/>
    <w:rsid w:val="0004725D"/>
    <w:rsid w:val="00072279"/>
    <w:rsid w:val="00076E86"/>
    <w:rsid w:val="000840E1"/>
    <w:rsid w:val="000A03A1"/>
    <w:rsid w:val="000A5D7A"/>
    <w:rsid w:val="000A60D8"/>
    <w:rsid w:val="000A6A49"/>
    <w:rsid w:val="000A7AF7"/>
    <w:rsid w:val="000B33A9"/>
    <w:rsid w:val="000C32D1"/>
    <w:rsid w:val="000C50B2"/>
    <w:rsid w:val="000C691E"/>
    <w:rsid w:val="000C7C20"/>
    <w:rsid w:val="000D1D97"/>
    <w:rsid w:val="000D4984"/>
    <w:rsid w:val="00101940"/>
    <w:rsid w:val="00101E69"/>
    <w:rsid w:val="00124356"/>
    <w:rsid w:val="00134BD9"/>
    <w:rsid w:val="00135918"/>
    <w:rsid w:val="00136852"/>
    <w:rsid w:val="00144A66"/>
    <w:rsid w:val="00146864"/>
    <w:rsid w:val="00150CE6"/>
    <w:rsid w:val="001530DC"/>
    <w:rsid w:val="001554C6"/>
    <w:rsid w:val="00155951"/>
    <w:rsid w:val="00172690"/>
    <w:rsid w:val="00183B46"/>
    <w:rsid w:val="00190069"/>
    <w:rsid w:val="001A26C1"/>
    <w:rsid w:val="001C18C7"/>
    <w:rsid w:val="001C2A48"/>
    <w:rsid w:val="001C2F2A"/>
    <w:rsid w:val="001C38CE"/>
    <w:rsid w:val="001C5485"/>
    <w:rsid w:val="001D4702"/>
    <w:rsid w:val="001F70FA"/>
    <w:rsid w:val="00207BCD"/>
    <w:rsid w:val="00211857"/>
    <w:rsid w:val="00213BDA"/>
    <w:rsid w:val="00222AEB"/>
    <w:rsid w:val="00236396"/>
    <w:rsid w:val="00244DE8"/>
    <w:rsid w:val="0025789B"/>
    <w:rsid w:val="00263F13"/>
    <w:rsid w:val="002748F5"/>
    <w:rsid w:val="002818CE"/>
    <w:rsid w:val="00287194"/>
    <w:rsid w:val="00292196"/>
    <w:rsid w:val="002A0981"/>
    <w:rsid w:val="002B3CD5"/>
    <w:rsid w:val="002C65E4"/>
    <w:rsid w:val="002E03E2"/>
    <w:rsid w:val="002E2415"/>
    <w:rsid w:val="002E3B7D"/>
    <w:rsid w:val="002E5126"/>
    <w:rsid w:val="002F7B3B"/>
    <w:rsid w:val="00306BED"/>
    <w:rsid w:val="00321FEA"/>
    <w:rsid w:val="0032647F"/>
    <w:rsid w:val="00333045"/>
    <w:rsid w:val="00340337"/>
    <w:rsid w:val="0037154B"/>
    <w:rsid w:val="0037295E"/>
    <w:rsid w:val="0037776E"/>
    <w:rsid w:val="00383748"/>
    <w:rsid w:val="00392D7C"/>
    <w:rsid w:val="003A17CB"/>
    <w:rsid w:val="003A4F8D"/>
    <w:rsid w:val="003B51B9"/>
    <w:rsid w:val="003C0F30"/>
    <w:rsid w:val="003C3EBA"/>
    <w:rsid w:val="003D4A57"/>
    <w:rsid w:val="003D532F"/>
    <w:rsid w:val="003E69E5"/>
    <w:rsid w:val="003E7BA3"/>
    <w:rsid w:val="003F4119"/>
    <w:rsid w:val="00405E15"/>
    <w:rsid w:val="00407664"/>
    <w:rsid w:val="00413EBB"/>
    <w:rsid w:val="00422FF9"/>
    <w:rsid w:val="00431E5E"/>
    <w:rsid w:val="00433D0F"/>
    <w:rsid w:val="00437C9D"/>
    <w:rsid w:val="00461651"/>
    <w:rsid w:val="00462982"/>
    <w:rsid w:val="004669F5"/>
    <w:rsid w:val="00467549"/>
    <w:rsid w:val="00470B27"/>
    <w:rsid w:val="00470FA6"/>
    <w:rsid w:val="00477C82"/>
    <w:rsid w:val="004812E8"/>
    <w:rsid w:val="00482F21"/>
    <w:rsid w:val="00491C52"/>
    <w:rsid w:val="00492407"/>
    <w:rsid w:val="00493333"/>
    <w:rsid w:val="00493A57"/>
    <w:rsid w:val="004A0935"/>
    <w:rsid w:val="004A42E9"/>
    <w:rsid w:val="004A7575"/>
    <w:rsid w:val="004B05AE"/>
    <w:rsid w:val="004C1549"/>
    <w:rsid w:val="004C44E9"/>
    <w:rsid w:val="004D3553"/>
    <w:rsid w:val="004F1C40"/>
    <w:rsid w:val="00503810"/>
    <w:rsid w:val="005272C1"/>
    <w:rsid w:val="00533368"/>
    <w:rsid w:val="005355F2"/>
    <w:rsid w:val="005370B8"/>
    <w:rsid w:val="00541C18"/>
    <w:rsid w:val="005449D8"/>
    <w:rsid w:val="00544B56"/>
    <w:rsid w:val="005527A3"/>
    <w:rsid w:val="00561600"/>
    <w:rsid w:val="00583A24"/>
    <w:rsid w:val="0058589D"/>
    <w:rsid w:val="00587BD1"/>
    <w:rsid w:val="0059631D"/>
    <w:rsid w:val="005A2944"/>
    <w:rsid w:val="005B1A4D"/>
    <w:rsid w:val="005C04D0"/>
    <w:rsid w:val="005C1F8A"/>
    <w:rsid w:val="005C717E"/>
    <w:rsid w:val="005D65E9"/>
    <w:rsid w:val="005E0576"/>
    <w:rsid w:val="00600B67"/>
    <w:rsid w:val="00604502"/>
    <w:rsid w:val="0062020E"/>
    <w:rsid w:val="0062102C"/>
    <w:rsid w:val="00636BF9"/>
    <w:rsid w:val="00652642"/>
    <w:rsid w:val="00652F14"/>
    <w:rsid w:val="0066047D"/>
    <w:rsid w:val="00664BF6"/>
    <w:rsid w:val="006760C2"/>
    <w:rsid w:val="0068162A"/>
    <w:rsid w:val="0068347E"/>
    <w:rsid w:val="006937C6"/>
    <w:rsid w:val="006975AE"/>
    <w:rsid w:val="006A6373"/>
    <w:rsid w:val="006B70EE"/>
    <w:rsid w:val="006C25BF"/>
    <w:rsid w:val="006D2FC3"/>
    <w:rsid w:val="006D7A2C"/>
    <w:rsid w:val="006D7BDF"/>
    <w:rsid w:val="006E43F4"/>
    <w:rsid w:val="007126D3"/>
    <w:rsid w:val="00715FE2"/>
    <w:rsid w:val="007223D0"/>
    <w:rsid w:val="00724D9B"/>
    <w:rsid w:val="00736B49"/>
    <w:rsid w:val="00740BD2"/>
    <w:rsid w:val="00756A89"/>
    <w:rsid w:val="007648CC"/>
    <w:rsid w:val="00781E3D"/>
    <w:rsid w:val="00785F17"/>
    <w:rsid w:val="007A27F3"/>
    <w:rsid w:val="007A2ABE"/>
    <w:rsid w:val="007A5C9D"/>
    <w:rsid w:val="007B01FC"/>
    <w:rsid w:val="007B3074"/>
    <w:rsid w:val="007B5024"/>
    <w:rsid w:val="007B59E7"/>
    <w:rsid w:val="007C28CD"/>
    <w:rsid w:val="007D4280"/>
    <w:rsid w:val="007E0877"/>
    <w:rsid w:val="007E4ED5"/>
    <w:rsid w:val="00804249"/>
    <w:rsid w:val="008046B2"/>
    <w:rsid w:val="00805B64"/>
    <w:rsid w:val="008101FB"/>
    <w:rsid w:val="00840BB3"/>
    <w:rsid w:val="00842A99"/>
    <w:rsid w:val="00850365"/>
    <w:rsid w:val="00866D77"/>
    <w:rsid w:val="00874AEB"/>
    <w:rsid w:val="00880E0E"/>
    <w:rsid w:val="008822C2"/>
    <w:rsid w:val="00884B21"/>
    <w:rsid w:val="00887488"/>
    <w:rsid w:val="00887C20"/>
    <w:rsid w:val="00896267"/>
    <w:rsid w:val="008B3496"/>
    <w:rsid w:val="008D04CE"/>
    <w:rsid w:val="008D1A48"/>
    <w:rsid w:val="008D65ED"/>
    <w:rsid w:val="008F2179"/>
    <w:rsid w:val="008F3753"/>
    <w:rsid w:val="008F530E"/>
    <w:rsid w:val="00911931"/>
    <w:rsid w:val="0091525A"/>
    <w:rsid w:val="0091604A"/>
    <w:rsid w:val="00921EA1"/>
    <w:rsid w:val="00936963"/>
    <w:rsid w:val="009400BC"/>
    <w:rsid w:val="00941C24"/>
    <w:rsid w:val="009465AA"/>
    <w:rsid w:val="00946F79"/>
    <w:rsid w:val="00967161"/>
    <w:rsid w:val="0096760A"/>
    <w:rsid w:val="00991EB8"/>
    <w:rsid w:val="00995C50"/>
    <w:rsid w:val="009A01B0"/>
    <w:rsid w:val="009A4C88"/>
    <w:rsid w:val="009B1B36"/>
    <w:rsid w:val="009B1FCF"/>
    <w:rsid w:val="009B5A33"/>
    <w:rsid w:val="009C4FA2"/>
    <w:rsid w:val="009D6E2C"/>
    <w:rsid w:val="009F1E61"/>
    <w:rsid w:val="009F6F20"/>
    <w:rsid w:val="00A006B3"/>
    <w:rsid w:val="00A14E78"/>
    <w:rsid w:val="00A16E0D"/>
    <w:rsid w:val="00A17BD8"/>
    <w:rsid w:val="00A228F5"/>
    <w:rsid w:val="00A32EC4"/>
    <w:rsid w:val="00A37603"/>
    <w:rsid w:val="00A63364"/>
    <w:rsid w:val="00A80C4A"/>
    <w:rsid w:val="00A81BAA"/>
    <w:rsid w:val="00A841FB"/>
    <w:rsid w:val="00A86FC8"/>
    <w:rsid w:val="00A90C0D"/>
    <w:rsid w:val="00A9658B"/>
    <w:rsid w:val="00A9744E"/>
    <w:rsid w:val="00AB4832"/>
    <w:rsid w:val="00AC2FA8"/>
    <w:rsid w:val="00AD05F8"/>
    <w:rsid w:val="00AD28E9"/>
    <w:rsid w:val="00AE2165"/>
    <w:rsid w:val="00AE41FA"/>
    <w:rsid w:val="00AF1F2A"/>
    <w:rsid w:val="00B06DE7"/>
    <w:rsid w:val="00B30414"/>
    <w:rsid w:val="00B31971"/>
    <w:rsid w:val="00B51C9A"/>
    <w:rsid w:val="00B5433F"/>
    <w:rsid w:val="00B75DF7"/>
    <w:rsid w:val="00B812BE"/>
    <w:rsid w:val="00B82C90"/>
    <w:rsid w:val="00B904B0"/>
    <w:rsid w:val="00B95EAB"/>
    <w:rsid w:val="00BA56F4"/>
    <w:rsid w:val="00BB23A4"/>
    <w:rsid w:val="00BB40C9"/>
    <w:rsid w:val="00BB5812"/>
    <w:rsid w:val="00BB6F90"/>
    <w:rsid w:val="00BB7145"/>
    <w:rsid w:val="00BC3C35"/>
    <w:rsid w:val="00BD50B9"/>
    <w:rsid w:val="00BD6A54"/>
    <w:rsid w:val="00BE0DE3"/>
    <w:rsid w:val="00BF0400"/>
    <w:rsid w:val="00BF12A0"/>
    <w:rsid w:val="00BF7B11"/>
    <w:rsid w:val="00C06B1E"/>
    <w:rsid w:val="00C12BBE"/>
    <w:rsid w:val="00C138EB"/>
    <w:rsid w:val="00C21BCB"/>
    <w:rsid w:val="00C32ABC"/>
    <w:rsid w:val="00C40256"/>
    <w:rsid w:val="00C414B3"/>
    <w:rsid w:val="00C42BB8"/>
    <w:rsid w:val="00C45021"/>
    <w:rsid w:val="00C75636"/>
    <w:rsid w:val="00C75A7A"/>
    <w:rsid w:val="00C76AC6"/>
    <w:rsid w:val="00C76DFF"/>
    <w:rsid w:val="00C835AD"/>
    <w:rsid w:val="00C9211B"/>
    <w:rsid w:val="00C95764"/>
    <w:rsid w:val="00CB2F5A"/>
    <w:rsid w:val="00CC0D5C"/>
    <w:rsid w:val="00CE71D3"/>
    <w:rsid w:val="00CF7297"/>
    <w:rsid w:val="00D0224B"/>
    <w:rsid w:val="00D24AF1"/>
    <w:rsid w:val="00D26BD2"/>
    <w:rsid w:val="00D278FF"/>
    <w:rsid w:val="00D33E6A"/>
    <w:rsid w:val="00D429F3"/>
    <w:rsid w:val="00D447E0"/>
    <w:rsid w:val="00D46935"/>
    <w:rsid w:val="00D57252"/>
    <w:rsid w:val="00D62969"/>
    <w:rsid w:val="00D62A55"/>
    <w:rsid w:val="00D77C63"/>
    <w:rsid w:val="00D829B9"/>
    <w:rsid w:val="00DB4917"/>
    <w:rsid w:val="00DC37F1"/>
    <w:rsid w:val="00DC39B4"/>
    <w:rsid w:val="00DE204A"/>
    <w:rsid w:val="00DE264F"/>
    <w:rsid w:val="00E12EF1"/>
    <w:rsid w:val="00E21A7D"/>
    <w:rsid w:val="00E32B0E"/>
    <w:rsid w:val="00E33B3B"/>
    <w:rsid w:val="00E34039"/>
    <w:rsid w:val="00E5034E"/>
    <w:rsid w:val="00E578F6"/>
    <w:rsid w:val="00E71E59"/>
    <w:rsid w:val="00E722E6"/>
    <w:rsid w:val="00E74BE7"/>
    <w:rsid w:val="00E83AAD"/>
    <w:rsid w:val="00E84257"/>
    <w:rsid w:val="00E845BB"/>
    <w:rsid w:val="00E972F6"/>
    <w:rsid w:val="00EA426E"/>
    <w:rsid w:val="00EA48A8"/>
    <w:rsid w:val="00EA7DAA"/>
    <w:rsid w:val="00EB5433"/>
    <w:rsid w:val="00EC7F89"/>
    <w:rsid w:val="00ED5B37"/>
    <w:rsid w:val="00EF014C"/>
    <w:rsid w:val="00EF76D0"/>
    <w:rsid w:val="00F0758E"/>
    <w:rsid w:val="00F10DF5"/>
    <w:rsid w:val="00F11333"/>
    <w:rsid w:val="00F20E62"/>
    <w:rsid w:val="00F2651D"/>
    <w:rsid w:val="00F31E0F"/>
    <w:rsid w:val="00F36466"/>
    <w:rsid w:val="00F43A68"/>
    <w:rsid w:val="00F4471B"/>
    <w:rsid w:val="00F62942"/>
    <w:rsid w:val="00F645C4"/>
    <w:rsid w:val="00F83948"/>
    <w:rsid w:val="00F87E27"/>
    <w:rsid w:val="00F92B88"/>
    <w:rsid w:val="00FA3185"/>
    <w:rsid w:val="00FA37F9"/>
    <w:rsid w:val="00FA55D6"/>
    <w:rsid w:val="00FA7983"/>
    <w:rsid w:val="00FB1BF7"/>
    <w:rsid w:val="00FB2410"/>
    <w:rsid w:val="00FB34EA"/>
    <w:rsid w:val="00FB3B78"/>
    <w:rsid w:val="00FB6142"/>
    <w:rsid w:val="00FD6A67"/>
    <w:rsid w:val="00FE66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1E00"/>
  <w15:chartTrackingRefBased/>
  <w15:docId w15:val="{989C2FC1-8920-4CBC-95BF-C5FFAAF3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7B5024"/>
  </w:style>
  <w:style w:type="paragraph" w:customStyle="1" w:styleId="Default">
    <w:name w:val="Default"/>
    <w:qFormat/>
    <w:rsid w:val="00600B67"/>
    <w:pPr>
      <w:autoSpaceDE w:val="0"/>
      <w:autoSpaceDN w:val="0"/>
      <w:adjustRightInd w:val="0"/>
      <w:spacing w:after="0" w:line="240" w:lineRule="auto"/>
    </w:pPr>
    <w:rPr>
      <w:rFonts w:ascii="Cambria" w:hAnsi="Cambria" w:cs="Cambria"/>
      <w:color w:val="000000"/>
      <w:sz w:val="24"/>
      <w:szCs w:val="24"/>
    </w:rPr>
  </w:style>
  <w:style w:type="paragraph" w:styleId="NormalnyWeb">
    <w:name w:val="Normal (Web)"/>
    <w:basedOn w:val="Normalny"/>
    <w:uiPriority w:val="99"/>
    <w:unhideWhenUsed/>
    <w:rsid w:val="009B5A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0A60D8"/>
    <w:pPr>
      <w:suppressAutoHyphens/>
      <w:autoSpaceDN w:val="0"/>
      <w:spacing w:after="0" w:line="240" w:lineRule="auto"/>
      <w:ind w:left="709" w:right="709"/>
      <w:textAlignment w:val="baseline"/>
    </w:pPr>
    <w:rPr>
      <w:rFonts w:ascii="Calibri" w:eastAsia="Calibri" w:hAnsi="Calibri" w:cs="F"/>
      <w:color w:val="00000A"/>
      <w:kern w:val="3"/>
    </w:rPr>
  </w:style>
  <w:style w:type="numbering" w:customStyle="1" w:styleId="WWNum61">
    <w:name w:val="WWNum61"/>
    <w:basedOn w:val="Bezlisty"/>
    <w:rsid w:val="000A60D8"/>
    <w:pPr>
      <w:numPr>
        <w:numId w:val="3"/>
      </w:numPr>
    </w:pPr>
  </w:style>
  <w:style w:type="paragraph" w:styleId="Akapitzlist">
    <w:name w:val="List Paragraph"/>
    <w:basedOn w:val="Normalny"/>
    <w:link w:val="AkapitzlistZnak"/>
    <w:qFormat/>
    <w:rsid w:val="00E34039"/>
    <w:pPr>
      <w:ind w:left="720"/>
      <w:contextualSpacing/>
    </w:pPr>
    <w:rPr>
      <w:rFonts w:ascii="Times New Roman" w:eastAsia="Calibri" w:hAnsi="Times New Roman" w:cs="Times New Roman"/>
      <w:sz w:val="24"/>
      <w:szCs w:val="24"/>
    </w:rPr>
  </w:style>
  <w:style w:type="character" w:customStyle="1" w:styleId="AkapitzlistZnak">
    <w:name w:val="Akapit z listą Znak"/>
    <w:link w:val="Akapitzlist"/>
    <w:uiPriority w:val="34"/>
    <w:rsid w:val="00E34039"/>
    <w:rPr>
      <w:rFonts w:ascii="Times New Roman" w:eastAsia="Calibri" w:hAnsi="Times New Roman" w:cs="Times New Roman"/>
      <w:sz w:val="24"/>
      <w:szCs w:val="24"/>
    </w:rPr>
  </w:style>
  <w:style w:type="paragraph" w:customStyle="1" w:styleId="Textbody">
    <w:name w:val="Text body"/>
    <w:basedOn w:val="Standard"/>
    <w:rsid w:val="00724D9B"/>
    <w:pPr>
      <w:spacing w:after="120"/>
      <w:ind w:left="0" w:right="0"/>
    </w:pPr>
    <w:rPr>
      <w:rFonts w:ascii="Times New Roman" w:eastAsia="Times New Roman" w:hAnsi="Times New Roman" w:cs="Times New Roman"/>
      <w:sz w:val="24"/>
      <w:szCs w:val="20"/>
      <w:lang w:eastAsia="pl-PL"/>
    </w:rPr>
  </w:style>
  <w:style w:type="numbering" w:customStyle="1" w:styleId="WWNum4">
    <w:name w:val="WWNum4"/>
    <w:basedOn w:val="Bezlisty"/>
    <w:rsid w:val="00724D9B"/>
    <w:pPr>
      <w:numPr>
        <w:numId w:val="11"/>
      </w:numPr>
    </w:pPr>
  </w:style>
  <w:style w:type="numbering" w:customStyle="1" w:styleId="WWNum5">
    <w:name w:val="WWNum5"/>
    <w:basedOn w:val="Bezlisty"/>
    <w:rsid w:val="00724D9B"/>
    <w:pPr>
      <w:numPr>
        <w:numId w:val="12"/>
      </w:numPr>
    </w:pPr>
  </w:style>
  <w:style w:type="numbering" w:customStyle="1" w:styleId="WWNum46">
    <w:name w:val="WWNum46"/>
    <w:basedOn w:val="Bezlisty"/>
    <w:rsid w:val="00724D9B"/>
    <w:pPr>
      <w:numPr>
        <w:numId w:val="13"/>
      </w:numPr>
    </w:pPr>
  </w:style>
  <w:style w:type="numbering" w:customStyle="1" w:styleId="WWNum13">
    <w:name w:val="WWNum13"/>
    <w:basedOn w:val="Bezlisty"/>
    <w:rsid w:val="006D2FC3"/>
    <w:pPr>
      <w:numPr>
        <w:numId w:val="25"/>
      </w:numPr>
    </w:pPr>
  </w:style>
  <w:style w:type="numbering" w:customStyle="1" w:styleId="WWNum14">
    <w:name w:val="WWNum14"/>
    <w:basedOn w:val="Bezlisty"/>
    <w:rsid w:val="006D2FC3"/>
    <w:pPr>
      <w:numPr>
        <w:numId w:val="26"/>
      </w:numPr>
    </w:pPr>
  </w:style>
  <w:style w:type="numbering" w:customStyle="1" w:styleId="WWNum15">
    <w:name w:val="WWNum15"/>
    <w:basedOn w:val="Bezlisty"/>
    <w:rsid w:val="006D2FC3"/>
    <w:pPr>
      <w:numPr>
        <w:numId w:val="27"/>
      </w:numPr>
    </w:pPr>
  </w:style>
  <w:style w:type="paragraph" w:styleId="Nagwek">
    <w:name w:val="header"/>
    <w:basedOn w:val="Normalny"/>
    <w:link w:val="NagwekZnak"/>
    <w:uiPriority w:val="99"/>
    <w:unhideWhenUsed/>
    <w:rsid w:val="001F70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0FA"/>
  </w:style>
  <w:style w:type="paragraph" w:styleId="Stopka">
    <w:name w:val="footer"/>
    <w:basedOn w:val="Normalny"/>
    <w:link w:val="StopkaZnak"/>
    <w:uiPriority w:val="99"/>
    <w:unhideWhenUsed/>
    <w:rsid w:val="001F70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0FA"/>
  </w:style>
  <w:style w:type="numbering" w:customStyle="1" w:styleId="WWNum26">
    <w:name w:val="WWNum26"/>
    <w:basedOn w:val="Bezlisty"/>
    <w:rsid w:val="005E0576"/>
    <w:pPr>
      <w:numPr>
        <w:numId w:val="51"/>
      </w:numPr>
    </w:pPr>
  </w:style>
  <w:style w:type="paragraph" w:styleId="Tekstdymka">
    <w:name w:val="Balloon Text"/>
    <w:basedOn w:val="Normalny"/>
    <w:link w:val="TekstdymkaZnak"/>
    <w:uiPriority w:val="99"/>
    <w:semiHidden/>
    <w:unhideWhenUsed/>
    <w:rsid w:val="005E05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576"/>
    <w:rPr>
      <w:rFonts w:ascii="Segoe UI" w:hAnsi="Segoe UI" w:cs="Segoe UI"/>
      <w:sz w:val="18"/>
      <w:szCs w:val="18"/>
    </w:rPr>
  </w:style>
  <w:style w:type="numbering" w:customStyle="1" w:styleId="WWNum63">
    <w:name w:val="WWNum63"/>
    <w:basedOn w:val="Bezlisty"/>
    <w:rsid w:val="00437C9D"/>
    <w:pPr>
      <w:numPr>
        <w:numId w:val="40"/>
      </w:numPr>
    </w:pPr>
  </w:style>
  <w:style w:type="numbering" w:customStyle="1" w:styleId="WWNum11">
    <w:name w:val="WWNum11"/>
    <w:basedOn w:val="Bezlisty"/>
    <w:rsid w:val="00211857"/>
    <w:pPr>
      <w:numPr>
        <w:numId w:val="50"/>
      </w:numPr>
    </w:pPr>
  </w:style>
  <w:style w:type="numbering" w:customStyle="1" w:styleId="WWNum60">
    <w:name w:val="WWNum60"/>
    <w:basedOn w:val="Bezlisty"/>
    <w:rsid w:val="00DE264F"/>
    <w:pPr>
      <w:numPr>
        <w:numId w:val="52"/>
      </w:numPr>
    </w:pPr>
  </w:style>
  <w:style w:type="numbering" w:customStyle="1" w:styleId="WWNum41">
    <w:name w:val="WWNum41"/>
    <w:basedOn w:val="Bezlisty"/>
    <w:rsid w:val="006E43F4"/>
    <w:pPr>
      <w:numPr>
        <w:numId w:val="62"/>
      </w:numPr>
    </w:pPr>
  </w:style>
  <w:style w:type="numbering" w:customStyle="1" w:styleId="WWNum52">
    <w:name w:val="WWNum52"/>
    <w:basedOn w:val="Bezlisty"/>
    <w:rsid w:val="000840E1"/>
    <w:pPr>
      <w:numPr>
        <w:numId w:val="64"/>
      </w:numPr>
    </w:pPr>
  </w:style>
  <w:style w:type="numbering" w:customStyle="1" w:styleId="WWNum12">
    <w:name w:val="WWNum12"/>
    <w:basedOn w:val="Bezlisty"/>
    <w:rsid w:val="007D4280"/>
    <w:pPr>
      <w:numPr>
        <w:numId w:val="65"/>
      </w:numPr>
    </w:pPr>
  </w:style>
  <w:style w:type="numbering" w:customStyle="1" w:styleId="WWNum18">
    <w:name w:val="WWNum18"/>
    <w:basedOn w:val="Bezlisty"/>
    <w:rsid w:val="00850365"/>
    <w:pPr>
      <w:numPr>
        <w:numId w:val="66"/>
      </w:numPr>
    </w:pPr>
  </w:style>
  <w:style w:type="numbering" w:customStyle="1" w:styleId="WWNum30">
    <w:name w:val="WWNum30"/>
    <w:basedOn w:val="Bezlisty"/>
    <w:rsid w:val="00190069"/>
    <w:pPr>
      <w:numPr>
        <w:numId w:val="67"/>
      </w:numPr>
    </w:pPr>
  </w:style>
  <w:style w:type="numbering" w:customStyle="1" w:styleId="WWNum31">
    <w:name w:val="WWNum31"/>
    <w:basedOn w:val="Bezlisty"/>
    <w:rsid w:val="00190069"/>
    <w:pPr>
      <w:numPr>
        <w:numId w:val="6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335318">
      <w:bodyDiv w:val="1"/>
      <w:marLeft w:val="0"/>
      <w:marRight w:val="0"/>
      <w:marTop w:val="0"/>
      <w:marBottom w:val="0"/>
      <w:divBdr>
        <w:top w:val="none" w:sz="0" w:space="0" w:color="auto"/>
        <w:left w:val="none" w:sz="0" w:space="0" w:color="auto"/>
        <w:bottom w:val="none" w:sz="0" w:space="0" w:color="auto"/>
        <w:right w:val="none" w:sz="0" w:space="0" w:color="auto"/>
      </w:divBdr>
    </w:div>
    <w:div w:id="615333925">
      <w:bodyDiv w:val="1"/>
      <w:marLeft w:val="0"/>
      <w:marRight w:val="0"/>
      <w:marTop w:val="0"/>
      <w:marBottom w:val="0"/>
      <w:divBdr>
        <w:top w:val="none" w:sz="0" w:space="0" w:color="auto"/>
        <w:left w:val="none" w:sz="0" w:space="0" w:color="auto"/>
        <w:bottom w:val="none" w:sz="0" w:space="0" w:color="auto"/>
        <w:right w:val="none" w:sz="0" w:space="0" w:color="auto"/>
      </w:divBdr>
    </w:div>
    <w:div w:id="1170293611">
      <w:bodyDiv w:val="1"/>
      <w:marLeft w:val="0"/>
      <w:marRight w:val="0"/>
      <w:marTop w:val="0"/>
      <w:marBottom w:val="0"/>
      <w:divBdr>
        <w:top w:val="none" w:sz="0" w:space="0" w:color="auto"/>
        <w:left w:val="none" w:sz="0" w:space="0" w:color="auto"/>
        <w:bottom w:val="none" w:sz="0" w:space="0" w:color="auto"/>
        <w:right w:val="none" w:sz="0" w:space="0" w:color="auto"/>
      </w:divBdr>
    </w:div>
    <w:div w:id="138537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8BDCB-3A15-4F37-94BB-CA1E4D90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7209</Words>
  <Characters>43256</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anettar</dc:creator>
  <cp:keywords/>
  <dc:description/>
  <cp:lastModifiedBy>Administrator</cp:lastModifiedBy>
  <cp:revision>9</cp:revision>
  <cp:lastPrinted>2021-10-19T08:41:00Z</cp:lastPrinted>
  <dcterms:created xsi:type="dcterms:W3CDTF">2021-10-19T06:44:00Z</dcterms:created>
  <dcterms:modified xsi:type="dcterms:W3CDTF">2021-10-19T09:04:00Z</dcterms:modified>
</cp:coreProperties>
</file>